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0CF5" w14:textId="77777777" w:rsidR="00FE067E" w:rsidRPr="000B7FAC" w:rsidRDefault="003C6034" w:rsidP="00CC1F3B">
      <w:pPr>
        <w:pStyle w:val="TitlePageOrigin"/>
        <w:rPr>
          <w:color w:val="auto"/>
        </w:rPr>
      </w:pPr>
      <w:r w:rsidRPr="000B7FAC">
        <w:rPr>
          <w:caps w:val="0"/>
          <w:color w:val="auto"/>
        </w:rPr>
        <w:t>WEST VIRGINIA LEGISLATURE</w:t>
      </w:r>
    </w:p>
    <w:p w14:paraId="5B16C74D" w14:textId="7D8453DF" w:rsidR="00CD36CF" w:rsidRPr="000B7FAC" w:rsidRDefault="00CD36CF" w:rsidP="00CC1F3B">
      <w:pPr>
        <w:pStyle w:val="TitlePageSession"/>
        <w:rPr>
          <w:color w:val="auto"/>
        </w:rPr>
      </w:pPr>
      <w:r w:rsidRPr="000B7FAC">
        <w:rPr>
          <w:color w:val="auto"/>
        </w:rPr>
        <w:t>20</w:t>
      </w:r>
      <w:r w:rsidR="00EC5E63" w:rsidRPr="000B7FAC">
        <w:rPr>
          <w:color w:val="auto"/>
        </w:rPr>
        <w:t>2</w:t>
      </w:r>
      <w:r w:rsidR="00DC372F" w:rsidRPr="000B7FAC">
        <w:rPr>
          <w:color w:val="auto"/>
        </w:rPr>
        <w:t>4</w:t>
      </w:r>
      <w:r w:rsidRPr="000B7FAC">
        <w:rPr>
          <w:color w:val="auto"/>
        </w:rPr>
        <w:t xml:space="preserve"> </w:t>
      </w:r>
      <w:r w:rsidR="003C6034" w:rsidRPr="000B7FAC">
        <w:rPr>
          <w:caps w:val="0"/>
          <w:color w:val="auto"/>
        </w:rPr>
        <w:t>REGULAR SESSION</w:t>
      </w:r>
    </w:p>
    <w:p w14:paraId="13E8CCF0" w14:textId="77777777" w:rsidR="00CD36CF" w:rsidRPr="000B7FAC" w:rsidRDefault="002F12D1" w:rsidP="00CC1F3B">
      <w:pPr>
        <w:pStyle w:val="TitlePageBillPrefix"/>
        <w:rPr>
          <w:color w:val="auto"/>
        </w:rPr>
      </w:pPr>
      <w:sdt>
        <w:sdtPr>
          <w:rPr>
            <w:color w:val="auto"/>
          </w:rPr>
          <w:tag w:val="IntroDate"/>
          <w:id w:val="-1236936958"/>
          <w:placeholder>
            <w:docPart w:val="E0AB7569E26A422CAC6C02BCD1E09218"/>
          </w:placeholder>
          <w:text/>
        </w:sdtPr>
        <w:sdtEndPr/>
        <w:sdtContent>
          <w:r w:rsidR="00AE48A0" w:rsidRPr="000B7FAC">
            <w:rPr>
              <w:color w:val="auto"/>
            </w:rPr>
            <w:t>Introduced</w:t>
          </w:r>
        </w:sdtContent>
      </w:sdt>
    </w:p>
    <w:p w14:paraId="650AD63F" w14:textId="68DD30F2" w:rsidR="00CD36CF" w:rsidRPr="000B7FAC" w:rsidRDefault="002F12D1" w:rsidP="00CC1F3B">
      <w:pPr>
        <w:pStyle w:val="BillNumber"/>
        <w:rPr>
          <w:color w:val="auto"/>
        </w:rPr>
      </w:pPr>
      <w:sdt>
        <w:sdtPr>
          <w:rPr>
            <w:color w:val="auto"/>
          </w:rPr>
          <w:tag w:val="Chamber"/>
          <w:id w:val="893011969"/>
          <w:lock w:val="sdtLocked"/>
          <w:placeholder>
            <w:docPart w:val="B3CFCF117E8D473DAE9C6B2495AC740D"/>
          </w:placeholder>
          <w:dropDownList>
            <w:listItem w:displayText="House" w:value="House"/>
            <w:listItem w:displayText="Senate" w:value="Senate"/>
          </w:dropDownList>
        </w:sdtPr>
        <w:sdtEndPr/>
        <w:sdtContent>
          <w:r w:rsidR="00DC372F" w:rsidRPr="000B7FAC">
            <w:rPr>
              <w:color w:val="auto"/>
            </w:rPr>
            <w:t>Senate</w:t>
          </w:r>
        </w:sdtContent>
      </w:sdt>
      <w:r w:rsidR="00303684" w:rsidRPr="000B7FAC">
        <w:rPr>
          <w:color w:val="auto"/>
        </w:rPr>
        <w:t xml:space="preserve"> </w:t>
      </w:r>
      <w:r w:rsidR="00CD36CF" w:rsidRPr="000B7FAC">
        <w:rPr>
          <w:color w:val="auto"/>
        </w:rPr>
        <w:t xml:space="preserve">Bill </w:t>
      </w:r>
      <w:sdt>
        <w:sdtPr>
          <w:rPr>
            <w:color w:val="auto"/>
          </w:rPr>
          <w:tag w:val="BNum"/>
          <w:id w:val="1645317809"/>
          <w:lock w:val="sdtLocked"/>
          <w:placeholder>
            <w:docPart w:val="960331FC523148F9A8FD416DAF96CD3B"/>
          </w:placeholder>
          <w:text/>
        </w:sdtPr>
        <w:sdtEndPr/>
        <w:sdtContent>
          <w:r w:rsidR="00DE6979">
            <w:rPr>
              <w:color w:val="auto"/>
            </w:rPr>
            <w:t>762</w:t>
          </w:r>
        </w:sdtContent>
      </w:sdt>
    </w:p>
    <w:p w14:paraId="6BCA1E87" w14:textId="5338B047" w:rsidR="00CD36CF" w:rsidRPr="000B7FAC" w:rsidRDefault="00CD36CF" w:rsidP="00CC1F3B">
      <w:pPr>
        <w:pStyle w:val="Sponsors"/>
        <w:rPr>
          <w:color w:val="auto"/>
        </w:rPr>
      </w:pPr>
      <w:r w:rsidRPr="000B7FAC">
        <w:rPr>
          <w:color w:val="auto"/>
        </w:rPr>
        <w:t xml:space="preserve">By </w:t>
      </w:r>
      <w:sdt>
        <w:sdtPr>
          <w:rPr>
            <w:color w:val="auto"/>
          </w:rPr>
          <w:tag w:val="Sponsors"/>
          <w:id w:val="1589585889"/>
          <w:placeholder>
            <w:docPart w:val="F36ECE8E73254DD5B7714FE0B2278A9A"/>
          </w:placeholder>
          <w:text w:multiLine="1"/>
        </w:sdtPr>
        <w:sdtEndPr/>
        <w:sdtContent>
          <w:r w:rsidR="006B4BB9" w:rsidRPr="000B7FAC">
            <w:rPr>
              <w:color w:val="auto"/>
            </w:rPr>
            <w:t>Senator Barrett</w:t>
          </w:r>
        </w:sdtContent>
      </w:sdt>
    </w:p>
    <w:p w14:paraId="4402139C" w14:textId="4C103877" w:rsidR="00E831B3" w:rsidRPr="000B7FAC" w:rsidRDefault="00CD36CF" w:rsidP="00CC1F3B">
      <w:pPr>
        <w:pStyle w:val="References"/>
        <w:rPr>
          <w:color w:val="auto"/>
        </w:rPr>
      </w:pPr>
      <w:r w:rsidRPr="000B7FAC">
        <w:rPr>
          <w:color w:val="auto"/>
        </w:rPr>
        <w:t>[</w:t>
      </w:r>
      <w:sdt>
        <w:sdtPr>
          <w:rPr>
            <w:color w:val="auto"/>
          </w:rPr>
          <w:tag w:val="References"/>
          <w:id w:val="-1043047873"/>
          <w:placeholder>
            <w:docPart w:val="BAC76CBE77BF497C86DED0836799C1E4"/>
          </w:placeholder>
          <w:text w:multiLine="1"/>
        </w:sdtPr>
        <w:sdtEndPr/>
        <w:sdtContent>
          <w:r w:rsidR="00093AB0" w:rsidRPr="000B7FAC">
            <w:rPr>
              <w:color w:val="auto"/>
            </w:rPr>
            <w:t>Introduced</w:t>
          </w:r>
          <w:r w:rsidR="00DE6979">
            <w:rPr>
              <w:color w:val="auto"/>
            </w:rPr>
            <w:t xml:space="preserve"> February 13, 2024</w:t>
          </w:r>
          <w:r w:rsidR="00093AB0" w:rsidRPr="000B7FAC">
            <w:rPr>
              <w:color w:val="auto"/>
            </w:rPr>
            <w:t>; referred</w:t>
          </w:r>
          <w:r w:rsidR="00093AB0" w:rsidRPr="000B7FAC">
            <w:rPr>
              <w:color w:val="auto"/>
            </w:rPr>
            <w:br/>
            <w:t>to the Committee on</w:t>
          </w:r>
          <w:r w:rsidR="002F12D1">
            <w:rPr>
              <w:color w:val="auto"/>
            </w:rPr>
            <w:t xml:space="preserve"> Government Organization</w:t>
          </w:r>
        </w:sdtContent>
      </w:sdt>
      <w:r w:rsidRPr="000B7FAC">
        <w:rPr>
          <w:color w:val="auto"/>
        </w:rPr>
        <w:t>]</w:t>
      </w:r>
    </w:p>
    <w:p w14:paraId="1EB7172C" w14:textId="389F1A30" w:rsidR="00303684" w:rsidRPr="000B7FAC" w:rsidRDefault="0000526A" w:rsidP="00CC1F3B">
      <w:pPr>
        <w:pStyle w:val="TitleSection"/>
        <w:rPr>
          <w:color w:val="auto"/>
        </w:rPr>
      </w:pPr>
      <w:r w:rsidRPr="000B7FAC">
        <w:rPr>
          <w:color w:val="auto"/>
        </w:rPr>
        <w:lastRenderedPageBreak/>
        <w:t>A BILL</w:t>
      </w:r>
      <w:r w:rsidR="00DC372F" w:rsidRPr="000B7FAC">
        <w:rPr>
          <w:color w:val="auto"/>
        </w:rPr>
        <w:t xml:space="preserve"> to amend and reenact §21-17-3 and §21-17-4 </w:t>
      </w:r>
      <w:r w:rsidR="00DC372F" w:rsidRPr="000B7FAC">
        <w:rPr>
          <w:rFonts w:cs="Arial"/>
          <w:color w:val="auto"/>
        </w:rPr>
        <w:t>of the Code of West Virginia, 1931, as amended, all relating to the issuance of occupational licenses or other authorization to practice; removing certain qualifications required to obtain occupational licenses or other authorization to practice based on licensure in another state; removing certain residency requirements required to obtain occupational licenses or other authorization to practice based on licensure in another state; and removing certain residency requirements required to obtain occupational licenses or other authorization to practice based on work experience in another state.</w:t>
      </w:r>
    </w:p>
    <w:p w14:paraId="7100C21B" w14:textId="77777777" w:rsidR="00303684" w:rsidRPr="000B7FAC" w:rsidRDefault="00303684" w:rsidP="00CC1F3B">
      <w:pPr>
        <w:pStyle w:val="EnactingClause"/>
        <w:rPr>
          <w:color w:val="auto"/>
        </w:rPr>
      </w:pPr>
      <w:r w:rsidRPr="000B7FAC">
        <w:rPr>
          <w:color w:val="auto"/>
        </w:rPr>
        <w:t>Be it enacted by the Legislature of West Virginia:</w:t>
      </w:r>
    </w:p>
    <w:p w14:paraId="45237ED1" w14:textId="77777777" w:rsidR="003C6034" w:rsidRPr="000B7FAC" w:rsidRDefault="003C6034" w:rsidP="00CC1F3B">
      <w:pPr>
        <w:pStyle w:val="EnactingClause"/>
        <w:rPr>
          <w:color w:val="auto"/>
        </w:rPr>
        <w:sectPr w:rsidR="003C6034" w:rsidRPr="000B7FA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F33C83" w14:textId="4A257F19" w:rsidR="00DC372F" w:rsidRPr="000B7FAC" w:rsidRDefault="00DC372F" w:rsidP="00DC372F">
      <w:pPr>
        <w:pStyle w:val="ArticleHeading"/>
        <w:rPr>
          <w:color w:val="auto"/>
        </w:rPr>
      </w:pPr>
      <w:r w:rsidRPr="000B7FAC">
        <w:rPr>
          <w:color w:val="auto"/>
        </w:rPr>
        <w:t> Article 17. Review and Credential Acknowledgement Procedures Act</w:t>
      </w:r>
    </w:p>
    <w:p w14:paraId="75D040A9" w14:textId="5D28248F" w:rsidR="00DC372F" w:rsidRPr="000B7FAC" w:rsidRDefault="00DC372F" w:rsidP="00DC372F">
      <w:pPr>
        <w:pStyle w:val="SectionHeading"/>
        <w:rPr>
          <w:color w:val="auto"/>
        </w:rPr>
      </w:pPr>
      <w:r w:rsidRPr="000B7FAC">
        <w:rPr>
          <w:color w:val="auto"/>
        </w:rPr>
        <w:t>§21-17-3. Occupational license or other authorization to practice.</w:t>
      </w:r>
    </w:p>
    <w:p w14:paraId="249D8EF0" w14:textId="77777777" w:rsidR="00DC372F" w:rsidRPr="000B7FAC" w:rsidRDefault="00DC372F" w:rsidP="00DC372F">
      <w:pPr>
        <w:pStyle w:val="SectionBody"/>
        <w:rPr>
          <w:color w:val="auto"/>
        </w:rPr>
      </w:pPr>
      <w:r w:rsidRPr="000B7FAC">
        <w:rPr>
          <w:color w:val="auto"/>
        </w:rPr>
        <w:t>(a) Notwithstanding any other law, the board shall issue an occupational license or other authorization to practice to a person upon application, if all the following apply:</w:t>
      </w:r>
    </w:p>
    <w:p w14:paraId="4B816334" w14:textId="77777777" w:rsidR="00DC372F" w:rsidRPr="000B7FAC" w:rsidRDefault="00DC372F" w:rsidP="00DC372F">
      <w:pPr>
        <w:pStyle w:val="SectionBody"/>
        <w:rPr>
          <w:color w:val="auto"/>
        </w:rPr>
      </w:pPr>
      <w:r w:rsidRPr="000B7FAC">
        <w:rPr>
          <w:color w:val="auto"/>
        </w:rPr>
        <w:t xml:space="preserve">(1) The person holds a valid occupational license or other authorization to practice in another state in a lawful occupation with a similar scope of practice </w:t>
      </w:r>
      <w:r w:rsidRPr="000B7FAC">
        <w:rPr>
          <w:strike/>
          <w:color w:val="auto"/>
        </w:rPr>
        <w:t>and with education, experience, and examination requirements for licensure or authorization to practice similar to those of this state</w:t>
      </w:r>
      <w:r w:rsidRPr="000B7FAC">
        <w:rPr>
          <w:color w:val="auto"/>
        </w:rPr>
        <w:t>, as determined by the board in this state;</w:t>
      </w:r>
    </w:p>
    <w:p w14:paraId="3DC7AFD0" w14:textId="77777777" w:rsidR="00DC372F" w:rsidRPr="000B7FAC" w:rsidRDefault="00DC372F" w:rsidP="00DC372F">
      <w:pPr>
        <w:pStyle w:val="SectionBody"/>
        <w:rPr>
          <w:color w:val="auto"/>
        </w:rPr>
      </w:pPr>
      <w:r w:rsidRPr="000B7FAC">
        <w:rPr>
          <w:color w:val="auto"/>
        </w:rPr>
        <w:t>(2) The person has held the occupational license or other authorization to practice in the state where he or she holds a valid license or other authorization to practice for at least one year;</w:t>
      </w:r>
    </w:p>
    <w:p w14:paraId="30B083F3" w14:textId="77777777" w:rsidR="00DC372F" w:rsidRPr="000B7FAC" w:rsidRDefault="00DC372F" w:rsidP="00DC372F">
      <w:pPr>
        <w:pStyle w:val="SectionBody"/>
        <w:rPr>
          <w:color w:val="auto"/>
        </w:rPr>
      </w:pPr>
      <w:r w:rsidRPr="000B7FAC">
        <w:rPr>
          <w:color w:val="auto"/>
        </w:rPr>
        <w:t>(3) The person has met all educational and examination requirements for occupational licensure or other authorization to practice in the state where he or she holds a valid license;</w:t>
      </w:r>
    </w:p>
    <w:p w14:paraId="7EC2BC64" w14:textId="77777777" w:rsidR="00DC372F" w:rsidRPr="000B7FAC" w:rsidRDefault="00DC372F" w:rsidP="00DC372F">
      <w:pPr>
        <w:pStyle w:val="SectionBody"/>
        <w:rPr>
          <w:color w:val="auto"/>
        </w:rPr>
      </w:pPr>
      <w:r w:rsidRPr="000B7FAC">
        <w:rPr>
          <w:color w:val="auto"/>
        </w:rPr>
        <w:t>(4) The person is in good standing with the board in every other state where he or she holds a valid license;</w:t>
      </w:r>
    </w:p>
    <w:p w14:paraId="0FC25499" w14:textId="5E6E5329" w:rsidR="00DC372F" w:rsidRPr="000B7FAC" w:rsidRDefault="00DC372F" w:rsidP="00DC372F">
      <w:pPr>
        <w:pStyle w:val="SectionBody"/>
        <w:rPr>
          <w:strike/>
          <w:color w:val="auto"/>
        </w:rPr>
      </w:pPr>
      <w:r w:rsidRPr="000B7FAC">
        <w:rPr>
          <w:strike/>
          <w:color w:val="auto"/>
        </w:rPr>
        <w:t>(5) The person has established residency as a West Virginia resident as defined by </w:t>
      </w:r>
      <w:hyperlink r:id="rId14" w:anchor="co_pp_8b3b0000958a4" w:history="1">
        <w:r w:rsidRPr="000B7FAC">
          <w:rPr>
            <w:rStyle w:val="Hyperlink"/>
            <w:strike/>
            <w:color w:val="auto"/>
            <w:u w:val="none"/>
          </w:rPr>
          <w:t>§ 11-</w:t>
        </w:r>
        <w:r w:rsidRPr="000B7FAC">
          <w:rPr>
            <w:rStyle w:val="Hyperlink"/>
            <w:strike/>
            <w:color w:val="auto"/>
            <w:u w:val="none"/>
          </w:rPr>
          <w:lastRenderedPageBreak/>
          <w:t>21-7(a) of this code</w:t>
        </w:r>
      </w:hyperlink>
    </w:p>
    <w:p w14:paraId="2D342642" w14:textId="167B84A8" w:rsidR="00DC372F" w:rsidRPr="000B7FAC" w:rsidRDefault="00DC372F" w:rsidP="00DC372F">
      <w:pPr>
        <w:pStyle w:val="SectionBody"/>
        <w:rPr>
          <w:color w:val="auto"/>
        </w:rPr>
      </w:pPr>
      <w:r w:rsidRPr="000B7FAC">
        <w:rPr>
          <w:strike/>
          <w:color w:val="auto"/>
        </w:rPr>
        <w:t>(6</w:t>
      </w:r>
      <w:r w:rsidR="004E4136" w:rsidRPr="000B7FAC">
        <w:rPr>
          <w:strike/>
          <w:color w:val="auto"/>
        </w:rPr>
        <w:t xml:space="preserve">) </w:t>
      </w:r>
      <w:r w:rsidR="004E4136" w:rsidRPr="000B7FAC">
        <w:rPr>
          <w:color w:val="auto"/>
          <w:u w:val="single"/>
        </w:rPr>
        <w:t>(</w:t>
      </w:r>
      <w:r w:rsidRPr="000B7FAC">
        <w:rPr>
          <w:color w:val="auto"/>
          <w:u w:val="single"/>
        </w:rPr>
        <w:t>5)</w:t>
      </w:r>
      <w:r w:rsidRPr="000B7FAC">
        <w:rPr>
          <w:color w:val="auto"/>
        </w:rPr>
        <w:t xml:space="preserve"> The person does not have a disqualifying criminal record as determined by the board in this state;</w:t>
      </w:r>
    </w:p>
    <w:p w14:paraId="44AC800D" w14:textId="378113AE" w:rsidR="00DC372F" w:rsidRPr="000B7FAC" w:rsidRDefault="004E4136" w:rsidP="00DC372F">
      <w:pPr>
        <w:pStyle w:val="SectionBody"/>
        <w:rPr>
          <w:color w:val="auto"/>
        </w:rPr>
      </w:pPr>
      <w:r w:rsidRPr="000B7FAC">
        <w:rPr>
          <w:strike/>
          <w:color w:val="auto"/>
        </w:rPr>
        <w:t>(7)</w:t>
      </w:r>
      <w:r w:rsidRPr="000B7FAC">
        <w:rPr>
          <w:color w:val="auto"/>
        </w:rPr>
        <w:t xml:space="preserve"> </w:t>
      </w:r>
      <w:r w:rsidR="00DC372F" w:rsidRPr="000B7FAC">
        <w:rPr>
          <w:color w:val="auto"/>
          <w:u w:val="single"/>
        </w:rPr>
        <w:t>(6)</w:t>
      </w:r>
      <w:r w:rsidR="00DC372F" w:rsidRPr="000B7FAC">
        <w:rPr>
          <w:color w:val="auto"/>
        </w:rPr>
        <w:t xml:space="preserve"> The person has never had his or her license or other authorization to practice revoked by the board in another state because of negligence or intentional misconduct related to the person's work in the occupation;</w:t>
      </w:r>
    </w:p>
    <w:p w14:paraId="28B956E7" w14:textId="7281269D" w:rsidR="00DC372F" w:rsidRPr="000B7FAC" w:rsidRDefault="00DC372F" w:rsidP="00DC372F">
      <w:pPr>
        <w:pStyle w:val="SectionBody"/>
        <w:rPr>
          <w:color w:val="auto"/>
        </w:rPr>
      </w:pPr>
      <w:r w:rsidRPr="000B7FAC">
        <w:rPr>
          <w:strike/>
          <w:color w:val="auto"/>
        </w:rPr>
        <w:t>(8</w:t>
      </w:r>
      <w:r w:rsidR="004E4136" w:rsidRPr="000B7FAC">
        <w:rPr>
          <w:strike/>
          <w:color w:val="auto"/>
        </w:rPr>
        <w:t>)</w:t>
      </w:r>
      <w:r w:rsidR="004E4136" w:rsidRPr="000B7FAC">
        <w:rPr>
          <w:color w:val="auto"/>
          <w:u w:val="single"/>
        </w:rPr>
        <w:t>(</w:t>
      </w:r>
      <w:r w:rsidRPr="000B7FAC">
        <w:rPr>
          <w:color w:val="auto"/>
          <w:u w:val="single"/>
        </w:rPr>
        <w:t>7)</w:t>
      </w:r>
      <w:r w:rsidRPr="000B7FAC">
        <w:rPr>
          <w:color w:val="auto"/>
        </w:rPr>
        <w:t xml:space="preserve"> The person did not surrender an occupational license or other authorization to practice because of negligence or intentional misconduct related to the person's work in the occupation in another state;</w:t>
      </w:r>
    </w:p>
    <w:p w14:paraId="6947B023" w14:textId="7A1192A5" w:rsidR="00DC372F" w:rsidRPr="000B7FAC" w:rsidRDefault="004E4136" w:rsidP="00DC372F">
      <w:pPr>
        <w:pStyle w:val="SectionBody"/>
        <w:rPr>
          <w:color w:val="auto"/>
        </w:rPr>
      </w:pPr>
      <w:r w:rsidRPr="000B7FAC">
        <w:rPr>
          <w:strike/>
          <w:color w:val="auto"/>
        </w:rPr>
        <w:t>(9)</w:t>
      </w:r>
      <w:r w:rsidRPr="000B7FAC">
        <w:rPr>
          <w:color w:val="auto"/>
        </w:rPr>
        <w:t xml:space="preserve"> </w:t>
      </w:r>
      <w:r w:rsidRPr="000B7FAC">
        <w:rPr>
          <w:color w:val="auto"/>
          <w:u w:val="single"/>
        </w:rPr>
        <w:t>(</w:t>
      </w:r>
      <w:r w:rsidR="00DC372F" w:rsidRPr="000B7FAC">
        <w:rPr>
          <w:color w:val="auto"/>
          <w:u w:val="single"/>
        </w:rPr>
        <w:t>8)</w:t>
      </w:r>
      <w:r w:rsidR="00DC372F" w:rsidRPr="000B7FAC">
        <w:rPr>
          <w:color w:val="auto"/>
        </w:rPr>
        <w:t xml:space="preserve"> The person does not have a complaint, allegation, or investigation pending before a board in another state. If the person has a complaint, allegation, or investigation pending, the board in this state </w:t>
      </w:r>
      <w:r w:rsidR="00DC372F" w:rsidRPr="000B7FAC">
        <w:rPr>
          <w:strike/>
          <w:color w:val="auto"/>
        </w:rPr>
        <w:t>shall</w:t>
      </w:r>
      <w:r w:rsidR="00DC372F" w:rsidRPr="000B7FAC">
        <w:rPr>
          <w:color w:val="auto"/>
        </w:rPr>
        <w:t xml:space="preserve"> </w:t>
      </w:r>
      <w:r w:rsidR="00A4389C" w:rsidRPr="000B7FAC">
        <w:rPr>
          <w:color w:val="auto"/>
          <w:u w:val="single"/>
        </w:rPr>
        <w:t>may</w:t>
      </w:r>
      <w:r w:rsidR="00A4389C" w:rsidRPr="000B7FAC">
        <w:rPr>
          <w:color w:val="auto"/>
        </w:rPr>
        <w:t xml:space="preserve"> </w:t>
      </w:r>
      <w:r w:rsidR="00DC372F" w:rsidRPr="000B7FAC">
        <w:rPr>
          <w:color w:val="auto"/>
        </w:rPr>
        <w:t>not issue or deny an occupational license or other authorization to practice to the person until the complaint, allegation, or investigation is resolved; and</w:t>
      </w:r>
    </w:p>
    <w:p w14:paraId="7E3D0ED8" w14:textId="29048D70" w:rsidR="00DC372F" w:rsidRPr="000B7FAC" w:rsidRDefault="00DC372F" w:rsidP="00DC372F">
      <w:pPr>
        <w:pStyle w:val="SectionBody"/>
        <w:rPr>
          <w:color w:val="auto"/>
        </w:rPr>
      </w:pPr>
      <w:r w:rsidRPr="000B7FAC">
        <w:rPr>
          <w:strike/>
          <w:color w:val="auto"/>
        </w:rPr>
        <w:t>(10</w:t>
      </w:r>
      <w:r w:rsidR="004E4136" w:rsidRPr="000B7FAC">
        <w:rPr>
          <w:color w:val="auto"/>
        </w:rPr>
        <w:t>)</w:t>
      </w:r>
      <w:r w:rsidR="00C6552C" w:rsidRPr="000B7FAC">
        <w:rPr>
          <w:color w:val="auto"/>
          <w:u w:val="single"/>
        </w:rPr>
        <w:t>(</w:t>
      </w:r>
      <w:r w:rsidRPr="000B7FAC">
        <w:rPr>
          <w:color w:val="auto"/>
          <w:u w:val="single"/>
        </w:rPr>
        <w:t>9)</w:t>
      </w:r>
      <w:r w:rsidRPr="000B7FAC">
        <w:rPr>
          <w:color w:val="auto"/>
        </w:rPr>
        <w:t xml:space="preserve"> The person pays all applicable fees and meets all applicable bonding requirements in this state.</w:t>
      </w:r>
    </w:p>
    <w:p w14:paraId="076F7666" w14:textId="77777777" w:rsidR="00DC372F" w:rsidRPr="000B7FAC" w:rsidRDefault="00DC372F" w:rsidP="00DC372F">
      <w:pPr>
        <w:pStyle w:val="SectionBody"/>
        <w:rPr>
          <w:color w:val="auto"/>
        </w:rPr>
      </w:pPr>
      <w:r w:rsidRPr="000B7FAC">
        <w:rPr>
          <w:color w:val="auto"/>
        </w:rPr>
        <w:t>(b) If West Virginia requires an occupational license to lawfully work in a profession, and another state does not issue an occupational license for the same profession and instead issues another authorization to practice, West Virginia shall issue an occupational license to the person if the person otherwise satisfies subsection (a) of this section.</w:t>
      </w:r>
    </w:p>
    <w:p w14:paraId="465C1629" w14:textId="6A8D3411" w:rsidR="00DC372F" w:rsidRPr="000B7FAC" w:rsidRDefault="00DC372F" w:rsidP="00DC372F">
      <w:pPr>
        <w:pStyle w:val="SectionBody"/>
        <w:rPr>
          <w:color w:val="auto"/>
        </w:rPr>
        <w:sectPr w:rsidR="00DC372F" w:rsidRPr="000B7FAC" w:rsidSect="00DF199D">
          <w:type w:val="continuous"/>
          <w:pgSz w:w="12240" w:h="15840" w:code="1"/>
          <w:pgMar w:top="1440" w:right="1440" w:bottom="1440" w:left="1440" w:header="720" w:footer="720" w:gutter="0"/>
          <w:lnNumType w:countBy="1" w:restart="newSection"/>
          <w:cols w:space="720"/>
          <w:titlePg/>
          <w:docGrid w:linePitch="360"/>
        </w:sectPr>
      </w:pPr>
      <w:r w:rsidRPr="000B7FAC">
        <w:rPr>
          <w:color w:val="auto"/>
        </w:rPr>
        <w:t xml:space="preserve">(c) Any person issued a license under this article </w:t>
      </w:r>
      <w:r w:rsidRPr="000B7FAC">
        <w:rPr>
          <w:strike/>
          <w:color w:val="auto"/>
        </w:rPr>
        <w:t>must</w:t>
      </w:r>
      <w:r w:rsidRPr="000B7FAC">
        <w:rPr>
          <w:color w:val="auto"/>
        </w:rPr>
        <w:t xml:space="preserve"> </w:t>
      </w:r>
      <w:r w:rsidR="00A4389C" w:rsidRPr="000B7FAC">
        <w:rPr>
          <w:color w:val="auto"/>
          <w:u w:val="single"/>
        </w:rPr>
        <w:t>shall</w:t>
      </w:r>
      <w:r w:rsidR="00A4389C" w:rsidRPr="000B7FAC">
        <w:rPr>
          <w:color w:val="auto"/>
        </w:rPr>
        <w:t xml:space="preserve"> </w:t>
      </w:r>
      <w:r w:rsidRPr="000B7FAC">
        <w:rPr>
          <w:color w:val="auto"/>
        </w:rPr>
        <w:t>comply with all relevant continuing education requirements to renew a license established by the board and any other rule promulgated by the board as provided by </w:t>
      </w:r>
      <w:hyperlink r:id="rId15" w:history="1">
        <w:r w:rsidRPr="000B7FAC">
          <w:rPr>
            <w:rStyle w:val="Hyperlink"/>
            <w:color w:val="auto"/>
            <w:u w:val="none"/>
          </w:rPr>
          <w:t>§ 21-17-8 of this code</w:t>
        </w:r>
      </w:hyperlink>
      <w:r w:rsidRPr="000B7FAC">
        <w:rPr>
          <w:color w:val="auto"/>
        </w:rPr>
        <w:t>.</w:t>
      </w:r>
    </w:p>
    <w:p w14:paraId="0850234E" w14:textId="30BBC159" w:rsidR="00DC372F" w:rsidRPr="000B7FAC" w:rsidRDefault="00DC372F" w:rsidP="00DC372F">
      <w:pPr>
        <w:pStyle w:val="SectionHeading"/>
        <w:rPr>
          <w:color w:val="auto"/>
        </w:rPr>
      </w:pPr>
      <w:r w:rsidRPr="000B7FAC">
        <w:rPr>
          <w:rStyle w:val="Strong"/>
          <w:b/>
          <w:bCs w:val="0"/>
          <w:color w:val="auto"/>
        </w:rPr>
        <w:t>§21-17-4. Work experience.</w:t>
      </w:r>
    </w:p>
    <w:p w14:paraId="5D9984F6" w14:textId="77777777" w:rsidR="00DC372F" w:rsidRPr="000B7FAC" w:rsidRDefault="00DC372F" w:rsidP="00DC372F">
      <w:pPr>
        <w:pStyle w:val="SectionBody"/>
        <w:rPr>
          <w:color w:val="auto"/>
        </w:rPr>
      </w:pPr>
      <w:r w:rsidRPr="000B7FAC">
        <w:rPr>
          <w:color w:val="auto"/>
        </w:rPr>
        <w:t>Notwithstanding any other law, the board shall issue an occupational license or other authorization to practice to a person upon application based on work experience in another state, if all the following apply:</w:t>
      </w:r>
    </w:p>
    <w:p w14:paraId="658EAC8E" w14:textId="77777777" w:rsidR="00DC372F" w:rsidRPr="000B7FAC" w:rsidRDefault="00DC372F" w:rsidP="00DC372F">
      <w:pPr>
        <w:pStyle w:val="SectionBody"/>
        <w:rPr>
          <w:color w:val="auto"/>
        </w:rPr>
      </w:pPr>
      <w:r w:rsidRPr="000B7FAC">
        <w:rPr>
          <w:color w:val="auto"/>
        </w:rPr>
        <w:lastRenderedPageBreak/>
        <w:t>(1) The person worked in a state that does not use an occupational license or other authorization to practice that regulates a lawful occupation, but West Virginia uses an occupational license or other authorization to practice that regulates a lawful occupation with a similar scope of practice, as determined by the board;</w:t>
      </w:r>
    </w:p>
    <w:p w14:paraId="2D7E9F99" w14:textId="77777777" w:rsidR="00DC372F" w:rsidRPr="000B7FAC" w:rsidRDefault="00DC372F" w:rsidP="00DC372F">
      <w:pPr>
        <w:pStyle w:val="SectionBody"/>
        <w:rPr>
          <w:color w:val="auto"/>
        </w:rPr>
      </w:pPr>
      <w:r w:rsidRPr="000B7FAC">
        <w:rPr>
          <w:color w:val="auto"/>
        </w:rPr>
        <w:t>(2) The person worked for at least two years in the lawful occupation and has acquired experience demonstrating knowledge and proficiency in the occupation similar to that which may be achieved through compliance with the education and examination requirements to practice in this state, as determined by the board;</w:t>
      </w:r>
    </w:p>
    <w:p w14:paraId="6DBD8C84" w14:textId="77777777" w:rsidR="00DC372F" w:rsidRPr="000B7FAC" w:rsidRDefault="00DC372F" w:rsidP="00DC372F">
      <w:pPr>
        <w:pStyle w:val="SectionBody"/>
        <w:rPr>
          <w:color w:val="auto"/>
        </w:rPr>
      </w:pPr>
      <w:r w:rsidRPr="000B7FAC">
        <w:rPr>
          <w:color w:val="auto"/>
        </w:rPr>
        <w:t>(3) The person has taken and passed any required national examinations to lawfully practice the occupation or use a title in connection with an occupation in another state; and</w:t>
      </w:r>
    </w:p>
    <w:p w14:paraId="1BC49F4A" w14:textId="5BB06BBC" w:rsidR="00DC372F" w:rsidRPr="000B7FAC" w:rsidRDefault="00DC372F" w:rsidP="00DC372F">
      <w:pPr>
        <w:pStyle w:val="SectionBody"/>
        <w:rPr>
          <w:color w:val="auto"/>
        </w:rPr>
      </w:pPr>
      <w:r w:rsidRPr="000B7FAC">
        <w:rPr>
          <w:color w:val="auto"/>
        </w:rPr>
        <w:t>(4) The person satisfies </w:t>
      </w:r>
      <w:r w:rsidRPr="000B7FAC">
        <w:rPr>
          <w:rStyle w:val="Hyperlink"/>
          <w:color w:val="auto"/>
          <w:u w:val="none"/>
        </w:rPr>
        <w:t>§ 21-17-3(a)(5)</w:t>
      </w:r>
      <w:r w:rsidRPr="000B7FAC">
        <w:rPr>
          <w:strike/>
          <w:color w:val="auto"/>
        </w:rPr>
        <w:t>, </w:t>
      </w:r>
      <w:r w:rsidRPr="000B7FAC">
        <w:rPr>
          <w:rStyle w:val="Hyperlink"/>
          <w:strike/>
          <w:color w:val="auto"/>
          <w:u w:val="none"/>
        </w:rPr>
        <w:t>§ 21-17-3(a)(6)</w:t>
      </w:r>
      <w:r w:rsidRPr="000B7FAC">
        <w:rPr>
          <w:strike/>
          <w:color w:val="auto"/>
        </w:rPr>
        <w:t>,</w:t>
      </w:r>
      <w:r w:rsidRPr="000B7FAC">
        <w:rPr>
          <w:color w:val="auto"/>
        </w:rPr>
        <w:t xml:space="preserve"> and </w:t>
      </w:r>
      <w:r w:rsidRPr="000B7FAC">
        <w:rPr>
          <w:rStyle w:val="Hyperlink"/>
          <w:color w:val="auto"/>
          <w:u w:val="none"/>
        </w:rPr>
        <w:t>§ 21-17-3(a)(</w:t>
      </w:r>
      <w:r w:rsidRPr="000B7FAC">
        <w:rPr>
          <w:rStyle w:val="Hyperlink"/>
          <w:strike/>
          <w:color w:val="auto"/>
          <w:u w:val="none"/>
        </w:rPr>
        <w:t>10</w:t>
      </w:r>
      <w:r w:rsidRPr="000B7FAC">
        <w:rPr>
          <w:rStyle w:val="Hyperlink"/>
          <w:color w:val="auto"/>
        </w:rPr>
        <w:t>9</w:t>
      </w:r>
      <w:r w:rsidRPr="000B7FAC">
        <w:rPr>
          <w:rStyle w:val="Hyperlink"/>
          <w:color w:val="auto"/>
          <w:u w:val="none"/>
        </w:rPr>
        <w:t>) of this code</w:t>
      </w:r>
      <w:r w:rsidRPr="000B7FAC">
        <w:rPr>
          <w:color w:val="auto"/>
        </w:rPr>
        <w:t>.</w:t>
      </w:r>
    </w:p>
    <w:p w14:paraId="3AB2883C" w14:textId="44DC8F97" w:rsidR="006865E9" w:rsidRPr="000B7FAC" w:rsidRDefault="00CF1DCA" w:rsidP="00CC1F3B">
      <w:pPr>
        <w:pStyle w:val="Note"/>
        <w:rPr>
          <w:color w:val="auto"/>
        </w:rPr>
      </w:pPr>
      <w:r w:rsidRPr="000B7FAC">
        <w:rPr>
          <w:color w:val="auto"/>
        </w:rPr>
        <w:t>NOTE: The</w:t>
      </w:r>
      <w:r w:rsidR="006865E9" w:rsidRPr="000B7FAC">
        <w:rPr>
          <w:color w:val="auto"/>
        </w:rPr>
        <w:t xml:space="preserve"> purpose of this bill is to </w:t>
      </w:r>
      <w:r w:rsidR="00DC372F" w:rsidRPr="000B7FAC">
        <w:rPr>
          <w:color w:val="auto"/>
        </w:rPr>
        <w:t>modify the requirements for an applicant to obtain an occupational license or authorization to practice based on licensure or work experience in another state.</w:t>
      </w:r>
    </w:p>
    <w:p w14:paraId="6E2138AA" w14:textId="77777777" w:rsidR="006865E9" w:rsidRPr="000B7FAC" w:rsidRDefault="00AE48A0" w:rsidP="00CC1F3B">
      <w:pPr>
        <w:pStyle w:val="Note"/>
        <w:rPr>
          <w:color w:val="auto"/>
        </w:rPr>
      </w:pPr>
      <w:r w:rsidRPr="000B7FAC">
        <w:rPr>
          <w:color w:val="auto"/>
        </w:rPr>
        <w:t>Strike-throughs indicate language that would be stricken from a heading or the present law and underscoring indicates new language that would be added.</w:t>
      </w:r>
    </w:p>
    <w:sectPr w:rsidR="006865E9" w:rsidRPr="000B7FA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B852" w14:textId="77777777" w:rsidR="00DC372F" w:rsidRPr="00B844FE" w:rsidRDefault="00DC372F" w:rsidP="00B844FE">
      <w:r>
        <w:separator/>
      </w:r>
    </w:p>
  </w:endnote>
  <w:endnote w:type="continuationSeparator" w:id="0">
    <w:p w14:paraId="19326AAD" w14:textId="77777777" w:rsidR="00DC372F" w:rsidRPr="00B844FE" w:rsidRDefault="00DC37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A321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47B5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9A20A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FB05" w14:textId="77777777" w:rsidR="00286659" w:rsidRDefault="0028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6318" w14:textId="77777777" w:rsidR="00DC372F" w:rsidRPr="00B844FE" w:rsidRDefault="00DC372F" w:rsidP="00B844FE">
      <w:r>
        <w:separator/>
      </w:r>
    </w:p>
  </w:footnote>
  <w:footnote w:type="continuationSeparator" w:id="0">
    <w:p w14:paraId="7DCC0458" w14:textId="77777777" w:rsidR="00DC372F" w:rsidRPr="00B844FE" w:rsidRDefault="00DC37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5CA8" w14:textId="77777777" w:rsidR="002A0269" w:rsidRPr="00B844FE" w:rsidRDefault="002F12D1">
    <w:pPr>
      <w:pStyle w:val="Header"/>
    </w:pPr>
    <w:sdt>
      <w:sdtPr>
        <w:id w:val="-684364211"/>
        <w:placeholder>
          <w:docPart w:val="B3CFCF117E8D473DAE9C6B2495AC74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3CFCF117E8D473DAE9C6B2495AC740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4016" w14:textId="5AF92ED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B4BB9">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B4BB9">
          <w:rPr>
            <w:sz w:val="22"/>
            <w:szCs w:val="22"/>
          </w:rPr>
          <w:t>2024R3822</w:t>
        </w:r>
      </w:sdtContent>
    </w:sdt>
  </w:p>
  <w:p w14:paraId="742D797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3CB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2693590">
    <w:abstractNumId w:val="0"/>
  </w:num>
  <w:num w:numId="2" w16cid:durableId="151002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2F"/>
    <w:rsid w:val="0000526A"/>
    <w:rsid w:val="000573A9"/>
    <w:rsid w:val="00085D22"/>
    <w:rsid w:val="00093AB0"/>
    <w:rsid w:val="000B7FAC"/>
    <w:rsid w:val="000C5C77"/>
    <w:rsid w:val="000E3912"/>
    <w:rsid w:val="0010070F"/>
    <w:rsid w:val="0015112E"/>
    <w:rsid w:val="001552E7"/>
    <w:rsid w:val="001566B4"/>
    <w:rsid w:val="001A66B7"/>
    <w:rsid w:val="001C279E"/>
    <w:rsid w:val="001D459E"/>
    <w:rsid w:val="0022348D"/>
    <w:rsid w:val="0027011C"/>
    <w:rsid w:val="00274200"/>
    <w:rsid w:val="00275740"/>
    <w:rsid w:val="00286659"/>
    <w:rsid w:val="002A0269"/>
    <w:rsid w:val="002F12D1"/>
    <w:rsid w:val="00303684"/>
    <w:rsid w:val="003143F5"/>
    <w:rsid w:val="00314854"/>
    <w:rsid w:val="00394191"/>
    <w:rsid w:val="003C51CD"/>
    <w:rsid w:val="003C6034"/>
    <w:rsid w:val="00400B5C"/>
    <w:rsid w:val="004368E0"/>
    <w:rsid w:val="004C13DD"/>
    <w:rsid w:val="004D3ABE"/>
    <w:rsid w:val="004E3441"/>
    <w:rsid w:val="004E4136"/>
    <w:rsid w:val="004E7001"/>
    <w:rsid w:val="00500579"/>
    <w:rsid w:val="005A5366"/>
    <w:rsid w:val="006369EB"/>
    <w:rsid w:val="00637E73"/>
    <w:rsid w:val="006865E9"/>
    <w:rsid w:val="00686E9A"/>
    <w:rsid w:val="00691F3E"/>
    <w:rsid w:val="00694BFB"/>
    <w:rsid w:val="006A106B"/>
    <w:rsid w:val="006B4BB9"/>
    <w:rsid w:val="006C523D"/>
    <w:rsid w:val="006D4036"/>
    <w:rsid w:val="007A5259"/>
    <w:rsid w:val="007A7081"/>
    <w:rsid w:val="007F1CF5"/>
    <w:rsid w:val="00834EDE"/>
    <w:rsid w:val="008736AA"/>
    <w:rsid w:val="008D275D"/>
    <w:rsid w:val="00955756"/>
    <w:rsid w:val="00980327"/>
    <w:rsid w:val="00986478"/>
    <w:rsid w:val="009B5557"/>
    <w:rsid w:val="009F1067"/>
    <w:rsid w:val="00A31E01"/>
    <w:rsid w:val="00A4389C"/>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552C"/>
    <w:rsid w:val="00C85096"/>
    <w:rsid w:val="00CB20EF"/>
    <w:rsid w:val="00CC1F3B"/>
    <w:rsid w:val="00CD12CB"/>
    <w:rsid w:val="00CD36CF"/>
    <w:rsid w:val="00CF1DCA"/>
    <w:rsid w:val="00D5733F"/>
    <w:rsid w:val="00D579FC"/>
    <w:rsid w:val="00D81C16"/>
    <w:rsid w:val="00DC372F"/>
    <w:rsid w:val="00DE526B"/>
    <w:rsid w:val="00DE6979"/>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9F90"/>
  <w15:chartTrackingRefBased/>
  <w15:docId w15:val="{A9B25F4E-8144-4626-B6A4-F8CA2A88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DC372F"/>
    <w:rPr>
      <w:color w:val="0563C1" w:themeColor="hyperlink"/>
      <w:u w:val="single"/>
    </w:rPr>
  </w:style>
  <w:style w:type="character" w:styleId="UnresolvedMention">
    <w:name w:val="Unresolved Mention"/>
    <w:basedOn w:val="DefaultParagraphFont"/>
    <w:uiPriority w:val="99"/>
    <w:semiHidden/>
    <w:unhideWhenUsed/>
    <w:rsid w:val="00DC372F"/>
    <w:rPr>
      <w:color w:val="605E5C"/>
      <w:shd w:val="clear" w:color="auto" w:fill="E1DFDD"/>
    </w:rPr>
  </w:style>
  <w:style w:type="character" w:styleId="Strong">
    <w:name w:val="Strong"/>
    <w:basedOn w:val="DefaultParagraphFont"/>
    <w:uiPriority w:val="22"/>
    <w:qFormat/>
    <w:locked/>
    <w:rsid w:val="00DC3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374">
      <w:bodyDiv w:val="1"/>
      <w:marLeft w:val="0"/>
      <w:marRight w:val="0"/>
      <w:marTop w:val="0"/>
      <w:marBottom w:val="0"/>
      <w:divBdr>
        <w:top w:val="none" w:sz="0" w:space="0" w:color="auto"/>
        <w:left w:val="none" w:sz="0" w:space="0" w:color="auto"/>
        <w:bottom w:val="none" w:sz="0" w:space="0" w:color="auto"/>
        <w:right w:val="none" w:sz="0" w:space="0" w:color="auto"/>
      </w:divBdr>
      <w:divsChild>
        <w:div w:id="1190215574">
          <w:marLeft w:val="0"/>
          <w:marRight w:val="0"/>
          <w:marTop w:val="0"/>
          <w:marBottom w:val="0"/>
          <w:divBdr>
            <w:top w:val="none" w:sz="0" w:space="0" w:color="auto"/>
            <w:left w:val="none" w:sz="0" w:space="0" w:color="auto"/>
            <w:bottom w:val="none" w:sz="0" w:space="0" w:color="auto"/>
            <w:right w:val="none" w:sz="0" w:space="0" w:color="auto"/>
          </w:divBdr>
          <w:divsChild>
            <w:div w:id="2031293233">
              <w:marLeft w:val="0"/>
              <w:marRight w:val="0"/>
              <w:marTop w:val="0"/>
              <w:marBottom w:val="0"/>
              <w:divBdr>
                <w:top w:val="single" w:sz="6" w:space="0" w:color="F0F0F0"/>
                <w:left w:val="single" w:sz="6" w:space="0" w:color="F0F0F0"/>
                <w:bottom w:val="single" w:sz="6" w:space="0" w:color="F0F0F0"/>
                <w:right w:val="single" w:sz="6" w:space="0" w:color="F0F0F0"/>
              </w:divBdr>
              <w:divsChild>
                <w:div w:id="1695421895">
                  <w:marLeft w:val="0"/>
                  <w:marRight w:val="0"/>
                  <w:marTop w:val="0"/>
                  <w:marBottom w:val="0"/>
                  <w:divBdr>
                    <w:top w:val="none" w:sz="0" w:space="0" w:color="auto"/>
                    <w:left w:val="none" w:sz="0" w:space="0" w:color="auto"/>
                    <w:bottom w:val="none" w:sz="0" w:space="0" w:color="auto"/>
                    <w:right w:val="none" w:sz="0" w:space="0" w:color="auto"/>
                  </w:divBdr>
                  <w:divsChild>
                    <w:div w:id="1893153462">
                      <w:marLeft w:val="0"/>
                      <w:marRight w:val="0"/>
                      <w:marTop w:val="0"/>
                      <w:marBottom w:val="0"/>
                      <w:divBdr>
                        <w:top w:val="none" w:sz="0" w:space="0" w:color="auto"/>
                        <w:left w:val="none" w:sz="0" w:space="0" w:color="auto"/>
                        <w:bottom w:val="none" w:sz="0" w:space="0" w:color="auto"/>
                        <w:right w:val="none" w:sz="0" w:space="0" w:color="auto"/>
                      </w:divBdr>
                      <w:divsChild>
                        <w:div w:id="919097839">
                          <w:marLeft w:val="0"/>
                          <w:marRight w:val="0"/>
                          <w:marTop w:val="0"/>
                          <w:marBottom w:val="0"/>
                          <w:divBdr>
                            <w:top w:val="none" w:sz="0" w:space="0" w:color="auto"/>
                            <w:left w:val="none" w:sz="0" w:space="0" w:color="auto"/>
                            <w:bottom w:val="none" w:sz="0" w:space="0" w:color="auto"/>
                            <w:right w:val="none" w:sz="0" w:space="0" w:color="auto"/>
                          </w:divBdr>
                          <w:divsChild>
                            <w:div w:id="1152869891">
                              <w:marLeft w:val="0"/>
                              <w:marRight w:val="0"/>
                              <w:marTop w:val="0"/>
                              <w:marBottom w:val="0"/>
                              <w:divBdr>
                                <w:top w:val="none" w:sz="0" w:space="0" w:color="auto"/>
                                <w:left w:val="none" w:sz="0" w:space="0" w:color="auto"/>
                                <w:bottom w:val="none" w:sz="0" w:space="0" w:color="auto"/>
                                <w:right w:val="none" w:sz="0" w:space="0" w:color="auto"/>
                              </w:divBdr>
                              <w:divsChild>
                                <w:div w:id="1938907365">
                                  <w:marLeft w:val="0"/>
                                  <w:marRight w:val="0"/>
                                  <w:marTop w:val="0"/>
                                  <w:marBottom w:val="0"/>
                                  <w:divBdr>
                                    <w:top w:val="none" w:sz="0" w:space="0" w:color="auto"/>
                                    <w:left w:val="none" w:sz="0" w:space="0" w:color="auto"/>
                                    <w:bottom w:val="none" w:sz="0" w:space="0" w:color="auto"/>
                                    <w:right w:val="none" w:sz="0" w:space="0" w:color="auto"/>
                                  </w:divBdr>
                                  <w:divsChild>
                                    <w:div w:id="1371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143144">
          <w:marLeft w:val="0"/>
          <w:marRight w:val="0"/>
          <w:marTop w:val="240"/>
          <w:marBottom w:val="0"/>
          <w:divBdr>
            <w:top w:val="none" w:sz="0" w:space="0" w:color="auto"/>
            <w:left w:val="none" w:sz="0" w:space="0" w:color="auto"/>
            <w:bottom w:val="none" w:sz="0" w:space="0" w:color="auto"/>
            <w:right w:val="none" w:sz="0" w:space="0" w:color="auto"/>
          </w:divBdr>
          <w:divsChild>
            <w:div w:id="1376152549">
              <w:marLeft w:val="0"/>
              <w:marRight w:val="0"/>
              <w:marTop w:val="0"/>
              <w:marBottom w:val="0"/>
              <w:divBdr>
                <w:top w:val="none" w:sz="0" w:space="0" w:color="auto"/>
                <w:left w:val="none" w:sz="0" w:space="0" w:color="auto"/>
                <w:bottom w:val="none" w:sz="0" w:space="0" w:color="auto"/>
                <w:right w:val="none" w:sz="0" w:space="0" w:color="auto"/>
              </w:divBdr>
              <w:divsChild>
                <w:div w:id="1784152470">
                  <w:marLeft w:val="0"/>
                  <w:marRight w:val="0"/>
                  <w:marTop w:val="0"/>
                  <w:marBottom w:val="0"/>
                  <w:divBdr>
                    <w:top w:val="none" w:sz="0" w:space="0" w:color="auto"/>
                    <w:left w:val="none" w:sz="0" w:space="0" w:color="auto"/>
                    <w:bottom w:val="none" w:sz="0" w:space="0" w:color="auto"/>
                    <w:right w:val="none" w:sz="0" w:space="0" w:color="auto"/>
                  </w:divBdr>
                  <w:divsChild>
                    <w:div w:id="1955557432">
                      <w:marLeft w:val="0"/>
                      <w:marRight w:val="0"/>
                      <w:marTop w:val="0"/>
                      <w:marBottom w:val="0"/>
                      <w:divBdr>
                        <w:top w:val="none" w:sz="0" w:space="0" w:color="auto"/>
                        <w:left w:val="none" w:sz="0" w:space="0" w:color="auto"/>
                        <w:bottom w:val="none" w:sz="0" w:space="0" w:color="auto"/>
                        <w:right w:val="none" w:sz="0" w:space="0" w:color="auto"/>
                      </w:divBdr>
                      <w:divsChild>
                        <w:div w:id="1721244076">
                          <w:marLeft w:val="0"/>
                          <w:marRight w:val="0"/>
                          <w:marTop w:val="0"/>
                          <w:marBottom w:val="0"/>
                          <w:divBdr>
                            <w:top w:val="none" w:sz="0" w:space="0" w:color="auto"/>
                            <w:left w:val="none" w:sz="0" w:space="0" w:color="auto"/>
                            <w:bottom w:val="none" w:sz="0" w:space="0" w:color="auto"/>
                            <w:right w:val="none" w:sz="0" w:space="0" w:color="auto"/>
                          </w:divBdr>
                        </w:div>
                      </w:divsChild>
                    </w:div>
                    <w:div w:id="1821313946">
                      <w:marLeft w:val="0"/>
                      <w:marRight w:val="0"/>
                      <w:marTop w:val="0"/>
                      <w:marBottom w:val="0"/>
                      <w:divBdr>
                        <w:top w:val="none" w:sz="0" w:space="0" w:color="auto"/>
                        <w:left w:val="none" w:sz="0" w:space="0" w:color="auto"/>
                        <w:bottom w:val="none" w:sz="0" w:space="0" w:color="auto"/>
                        <w:right w:val="none" w:sz="0" w:space="0" w:color="auto"/>
                      </w:divBdr>
                      <w:divsChild>
                        <w:div w:id="749617463">
                          <w:marLeft w:val="0"/>
                          <w:marRight w:val="0"/>
                          <w:marTop w:val="0"/>
                          <w:marBottom w:val="0"/>
                          <w:divBdr>
                            <w:top w:val="none" w:sz="0" w:space="0" w:color="auto"/>
                            <w:left w:val="none" w:sz="0" w:space="0" w:color="auto"/>
                            <w:bottom w:val="none" w:sz="0" w:space="0" w:color="auto"/>
                            <w:right w:val="none" w:sz="0" w:space="0" w:color="auto"/>
                          </w:divBdr>
                          <w:divsChild>
                            <w:div w:id="7580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163">
                      <w:marLeft w:val="0"/>
                      <w:marRight w:val="0"/>
                      <w:marTop w:val="0"/>
                      <w:marBottom w:val="0"/>
                      <w:divBdr>
                        <w:top w:val="none" w:sz="0" w:space="0" w:color="auto"/>
                        <w:left w:val="none" w:sz="0" w:space="0" w:color="auto"/>
                        <w:bottom w:val="none" w:sz="0" w:space="0" w:color="auto"/>
                        <w:right w:val="none" w:sz="0" w:space="0" w:color="auto"/>
                      </w:divBdr>
                      <w:divsChild>
                        <w:div w:id="635987188">
                          <w:marLeft w:val="0"/>
                          <w:marRight w:val="0"/>
                          <w:marTop w:val="0"/>
                          <w:marBottom w:val="0"/>
                          <w:divBdr>
                            <w:top w:val="none" w:sz="0" w:space="0" w:color="auto"/>
                            <w:left w:val="none" w:sz="0" w:space="0" w:color="auto"/>
                            <w:bottom w:val="none" w:sz="0" w:space="0" w:color="auto"/>
                            <w:right w:val="none" w:sz="0" w:space="0" w:color="auto"/>
                          </w:divBdr>
                          <w:divsChild>
                            <w:div w:id="353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5128">
                      <w:marLeft w:val="0"/>
                      <w:marRight w:val="0"/>
                      <w:marTop w:val="0"/>
                      <w:marBottom w:val="0"/>
                      <w:divBdr>
                        <w:top w:val="none" w:sz="0" w:space="0" w:color="auto"/>
                        <w:left w:val="none" w:sz="0" w:space="0" w:color="auto"/>
                        <w:bottom w:val="none" w:sz="0" w:space="0" w:color="auto"/>
                        <w:right w:val="none" w:sz="0" w:space="0" w:color="auto"/>
                      </w:divBdr>
                      <w:divsChild>
                        <w:div w:id="708146359">
                          <w:marLeft w:val="0"/>
                          <w:marRight w:val="0"/>
                          <w:marTop w:val="0"/>
                          <w:marBottom w:val="0"/>
                          <w:divBdr>
                            <w:top w:val="none" w:sz="0" w:space="0" w:color="auto"/>
                            <w:left w:val="none" w:sz="0" w:space="0" w:color="auto"/>
                            <w:bottom w:val="none" w:sz="0" w:space="0" w:color="auto"/>
                            <w:right w:val="none" w:sz="0" w:space="0" w:color="auto"/>
                          </w:divBdr>
                          <w:divsChild>
                            <w:div w:id="1032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939">
                      <w:marLeft w:val="0"/>
                      <w:marRight w:val="0"/>
                      <w:marTop w:val="0"/>
                      <w:marBottom w:val="0"/>
                      <w:divBdr>
                        <w:top w:val="none" w:sz="0" w:space="0" w:color="auto"/>
                        <w:left w:val="none" w:sz="0" w:space="0" w:color="auto"/>
                        <w:bottom w:val="none" w:sz="0" w:space="0" w:color="auto"/>
                        <w:right w:val="none" w:sz="0" w:space="0" w:color="auto"/>
                      </w:divBdr>
                      <w:divsChild>
                        <w:div w:id="1134180402">
                          <w:marLeft w:val="0"/>
                          <w:marRight w:val="0"/>
                          <w:marTop w:val="0"/>
                          <w:marBottom w:val="0"/>
                          <w:divBdr>
                            <w:top w:val="none" w:sz="0" w:space="0" w:color="auto"/>
                            <w:left w:val="none" w:sz="0" w:space="0" w:color="auto"/>
                            <w:bottom w:val="none" w:sz="0" w:space="0" w:color="auto"/>
                            <w:right w:val="none" w:sz="0" w:space="0" w:color="auto"/>
                          </w:divBdr>
                          <w:divsChild>
                            <w:div w:id="10199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99969">
                      <w:marLeft w:val="0"/>
                      <w:marRight w:val="0"/>
                      <w:marTop w:val="0"/>
                      <w:marBottom w:val="0"/>
                      <w:divBdr>
                        <w:top w:val="none" w:sz="0" w:space="0" w:color="auto"/>
                        <w:left w:val="none" w:sz="0" w:space="0" w:color="auto"/>
                        <w:bottom w:val="none" w:sz="0" w:space="0" w:color="auto"/>
                        <w:right w:val="none" w:sz="0" w:space="0" w:color="auto"/>
                      </w:divBdr>
                      <w:divsChild>
                        <w:div w:id="718824304">
                          <w:marLeft w:val="0"/>
                          <w:marRight w:val="0"/>
                          <w:marTop w:val="0"/>
                          <w:marBottom w:val="0"/>
                          <w:divBdr>
                            <w:top w:val="none" w:sz="0" w:space="0" w:color="auto"/>
                            <w:left w:val="none" w:sz="0" w:space="0" w:color="auto"/>
                            <w:bottom w:val="none" w:sz="0" w:space="0" w:color="auto"/>
                            <w:right w:val="none" w:sz="0" w:space="0" w:color="auto"/>
                          </w:divBdr>
                          <w:divsChild>
                            <w:div w:id="9364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097">
                      <w:marLeft w:val="0"/>
                      <w:marRight w:val="0"/>
                      <w:marTop w:val="0"/>
                      <w:marBottom w:val="0"/>
                      <w:divBdr>
                        <w:top w:val="none" w:sz="0" w:space="0" w:color="auto"/>
                        <w:left w:val="none" w:sz="0" w:space="0" w:color="auto"/>
                        <w:bottom w:val="none" w:sz="0" w:space="0" w:color="auto"/>
                        <w:right w:val="none" w:sz="0" w:space="0" w:color="auto"/>
                      </w:divBdr>
                      <w:divsChild>
                        <w:div w:id="2094618689">
                          <w:marLeft w:val="0"/>
                          <w:marRight w:val="0"/>
                          <w:marTop w:val="0"/>
                          <w:marBottom w:val="0"/>
                          <w:divBdr>
                            <w:top w:val="none" w:sz="0" w:space="0" w:color="auto"/>
                            <w:left w:val="none" w:sz="0" w:space="0" w:color="auto"/>
                            <w:bottom w:val="none" w:sz="0" w:space="0" w:color="auto"/>
                            <w:right w:val="none" w:sz="0" w:space="0" w:color="auto"/>
                          </w:divBdr>
                          <w:divsChild>
                            <w:div w:id="6147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102">
                      <w:marLeft w:val="0"/>
                      <w:marRight w:val="0"/>
                      <w:marTop w:val="0"/>
                      <w:marBottom w:val="0"/>
                      <w:divBdr>
                        <w:top w:val="none" w:sz="0" w:space="0" w:color="auto"/>
                        <w:left w:val="none" w:sz="0" w:space="0" w:color="auto"/>
                        <w:bottom w:val="none" w:sz="0" w:space="0" w:color="auto"/>
                        <w:right w:val="none" w:sz="0" w:space="0" w:color="auto"/>
                      </w:divBdr>
                      <w:divsChild>
                        <w:div w:id="631637097">
                          <w:marLeft w:val="0"/>
                          <w:marRight w:val="0"/>
                          <w:marTop w:val="0"/>
                          <w:marBottom w:val="0"/>
                          <w:divBdr>
                            <w:top w:val="none" w:sz="0" w:space="0" w:color="auto"/>
                            <w:left w:val="none" w:sz="0" w:space="0" w:color="auto"/>
                            <w:bottom w:val="none" w:sz="0" w:space="0" w:color="auto"/>
                            <w:right w:val="none" w:sz="0" w:space="0" w:color="auto"/>
                          </w:divBdr>
                          <w:divsChild>
                            <w:div w:id="16728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308">
                      <w:marLeft w:val="0"/>
                      <w:marRight w:val="0"/>
                      <w:marTop w:val="0"/>
                      <w:marBottom w:val="0"/>
                      <w:divBdr>
                        <w:top w:val="none" w:sz="0" w:space="0" w:color="auto"/>
                        <w:left w:val="none" w:sz="0" w:space="0" w:color="auto"/>
                        <w:bottom w:val="none" w:sz="0" w:space="0" w:color="auto"/>
                        <w:right w:val="none" w:sz="0" w:space="0" w:color="auto"/>
                      </w:divBdr>
                      <w:divsChild>
                        <w:div w:id="412702739">
                          <w:marLeft w:val="0"/>
                          <w:marRight w:val="0"/>
                          <w:marTop w:val="0"/>
                          <w:marBottom w:val="0"/>
                          <w:divBdr>
                            <w:top w:val="none" w:sz="0" w:space="0" w:color="auto"/>
                            <w:left w:val="none" w:sz="0" w:space="0" w:color="auto"/>
                            <w:bottom w:val="none" w:sz="0" w:space="0" w:color="auto"/>
                            <w:right w:val="none" w:sz="0" w:space="0" w:color="auto"/>
                          </w:divBdr>
                          <w:divsChild>
                            <w:div w:id="3693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3415">
                      <w:marLeft w:val="0"/>
                      <w:marRight w:val="0"/>
                      <w:marTop w:val="0"/>
                      <w:marBottom w:val="0"/>
                      <w:divBdr>
                        <w:top w:val="none" w:sz="0" w:space="0" w:color="auto"/>
                        <w:left w:val="none" w:sz="0" w:space="0" w:color="auto"/>
                        <w:bottom w:val="none" w:sz="0" w:space="0" w:color="auto"/>
                        <w:right w:val="none" w:sz="0" w:space="0" w:color="auto"/>
                      </w:divBdr>
                      <w:divsChild>
                        <w:div w:id="281813935">
                          <w:marLeft w:val="0"/>
                          <w:marRight w:val="0"/>
                          <w:marTop w:val="0"/>
                          <w:marBottom w:val="0"/>
                          <w:divBdr>
                            <w:top w:val="none" w:sz="0" w:space="0" w:color="auto"/>
                            <w:left w:val="none" w:sz="0" w:space="0" w:color="auto"/>
                            <w:bottom w:val="none" w:sz="0" w:space="0" w:color="auto"/>
                            <w:right w:val="none" w:sz="0" w:space="0" w:color="auto"/>
                          </w:divBdr>
                          <w:divsChild>
                            <w:div w:id="2361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6827">
                      <w:marLeft w:val="0"/>
                      <w:marRight w:val="0"/>
                      <w:marTop w:val="0"/>
                      <w:marBottom w:val="0"/>
                      <w:divBdr>
                        <w:top w:val="none" w:sz="0" w:space="0" w:color="auto"/>
                        <w:left w:val="none" w:sz="0" w:space="0" w:color="auto"/>
                        <w:bottom w:val="none" w:sz="0" w:space="0" w:color="auto"/>
                        <w:right w:val="none" w:sz="0" w:space="0" w:color="auto"/>
                      </w:divBdr>
                      <w:divsChild>
                        <w:div w:id="993215160">
                          <w:marLeft w:val="0"/>
                          <w:marRight w:val="0"/>
                          <w:marTop w:val="0"/>
                          <w:marBottom w:val="0"/>
                          <w:divBdr>
                            <w:top w:val="none" w:sz="0" w:space="0" w:color="auto"/>
                            <w:left w:val="none" w:sz="0" w:space="0" w:color="auto"/>
                            <w:bottom w:val="none" w:sz="0" w:space="0" w:color="auto"/>
                            <w:right w:val="none" w:sz="0" w:space="0" w:color="auto"/>
                          </w:divBdr>
                          <w:divsChild>
                            <w:div w:id="9363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0443">
                  <w:marLeft w:val="0"/>
                  <w:marRight w:val="0"/>
                  <w:marTop w:val="0"/>
                  <w:marBottom w:val="0"/>
                  <w:divBdr>
                    <w:top w:val="none" w:sz="0" w:space="0" w:color="auto"/>
                    <w:left w:val="none" w:sz="0" w:space="0" w:color="auto"/>
                    <w:bottom w:val="none" w:sz="0" w:space="0" w:color="auto"/>
                    <w:right w:val="none" w:sz="0" w:space="0" w:color="auto"/>
                  </w:divBdr>
                  <w:divsChild>
                    <w:div w:id="28337642">
                      <w:marLeft w:val="0"/>
                      <w:marRight w:val="0"/>
                      <w:marTop w:val="0"/>
                      <w:marBottom w:val="0"/>
                      <w:divBdr>
                        <w:top w:val="none" w:sz="0" w:space="0" w:color="auto"/>
                        <w:left w:val="none" w:sz="0" w:space="0" w:color="auto"/>
                        <w:bottom w:val="none" w:sz="0" w:space="0" w:color="auto"/>
                        <w:right w:val="none" w:sz="0" w:space="0" w:color="auto"/>
                      </w:divBdr>
                      <w:divsChild>
                        <w:div w:id="19057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5361">
                  <w:marLeft w:val="0"/>
                  <w:marRight w:val="0"/>
                  <w:marTop w:val="0"/>
                  <w:marBottom w:val="0"/>
                  <w:divBdr>
                    <w:top w:val="none" w:sz="0" w:space="0" w:color="auto"/>
                    <w:left w:val="none" w:sz="0" w:space="0" w:color="auto"/>
                    <w:bottom w:val="none" w:sz="0" w:space="0" w:color="auto"/>
                    <w:right w:val="none" w:sz="0" w:space="0" w:color="auto"/>
                  </w:divBdr>
                  <w:divsChild>
                    <w:div w:id="191499013">
                      <w:marLeft w:val="0"/>
                      <w:marRight w:val="0"/>
                      <w:marTop w:val="0"/>
                      <w:marBottom w:val="0"/>
                      <w:divBdr>
                        <w:top w:val="none" w:sz="0" w:space="0" w:color="auto"/>
                        <w:left w:val="none" w:sz="0" w:space="0" w:color="auto"/>
                        <w:bottom w:val="none" w:sz="0" w:space="0" w:color="auto"/>
                        <w:right w:val="none" w:sz="0" w:space="0" w:color="auto"/>
                      </w:divBdr>
                      <w:divsChild>
                        <w:div w:id="2891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20534">
      <w:bodyDiv w:val="1"/>
      <w:marLeft w:val="0"/>
      <w:marRight w:val="0"/>
      <w:marTop w:val="0"/>
      <w:marBottom w:val="0"/>
      <w:divBdr>
        <w:top w:val="none" w:sz="0" w:space="0" w:color="auto"/>
        <w:left w:val="none" w:sz="0" w:space="0" w:color="auto"/>
        <w:bottom w:val="none" w:sz="0" w:space="0" w:color="auto"/>
        <w:right w:val="none" w:sz="0" w:space="0" w:color="auto"/>
      </w:divBdr>
      <w:divsChild>
        <w:div w:id="2091191296">
          <w:marLeft w:val="0"/>
          <w:marRight w:val="0"/>
          <w:marTop w:val="0"/>
          <w:marBottom w:val="0"/>
          <w:divBdr>
            <w:top w:val="none" w:sz="0" w:space="0" w:color="auto"/>
            <w:left w:val="none" w:sz="0" w:space="0" w:color="auto"/>
            <w:bottom w:val="none" w:sz="0" w:space="0" w:color="auto"/>
            <w:right w:val="none" w:sz="0" w:space="0" w:color="auto"/>
          </w:divBdr>
          <w:divsChild>
            <w:div w:id="814369790">
              <w:marLeft w:val="0"/>
              <w:marRight w:val="0"/>
              <w:marTop w:val="0"/>
              <w:marBottom w:val="0"/>
              <w:divBdr>
                <w:top w:val="single" w:sz="6" w:space="0" w:color="F0F0F0"/>
                <w:left w:val="single" w:sz="6" w:space="0" w:color="F0F0F0"/>
                <w:bottom w:val="single" w:sz="6" w:space="0" w:color="F0F0F0"/>
                <w:right w:val="single" w:sz="6" w:space="0" w:color="F0F0F0"/>
              </w:divBdr>
              <w:divsChild>
                <w:div w:id="225072699">
                  <w:marLeft w:val="0"/>
                  <w:marRight w:val="0"/>
                  <w:marTop w:val="0"/>
                  <w:marBottom w:val="0"/>
                  <w:divBdr>
                    <w:top w:val="none" w:sz="0" w:space="0" w:color="auto"/>
                    <w:left w:val="none" w:sz="0" w:space="0" w:color="auto"/>
                    <w:bottom w:val="none" w:sz="0" w:space="0" w:color="auto"/>
                    <w:right w:val="none" w:sz="0" w:space="0" w:color="auto"/>
                  </w:divBdr>
                  <w:divsChild>
                    <w:div w:id="812714639">
                      <w:marLeft w:val="0"/>
                      <w:marRight w:val="0"/>
                      <w:marTop w:val="0"/>
                      <w:marBottom w:val="0"/>
                      <w:divBdr>
                        <w:top w:val="none" w:sz="0" w:space="0" w:color="auto"/>
                        <w:left w:val="none" w:sz="0" w:space="0" w:color="auto"/>
                        <w:bottom w:val="none" w:sz="0" w:space="0" w:color="auto"/>
                        <w:right w:val="none" w:sz="0" w:space="0" w:color="auto"/>
                      </w:divBdr>
                      <w:divsChild>
                        <w:div w:id="566916432">
                          <w:marLeft w:val="0"/>
                          <w:marRight w:val="0"/>
                          <w:marTop w:val="0"/>
                          <w:marBottom w:val="0"/>
                          <w:divBdr>
                            <w:top w:val="none" w:sz="0" w:space="0" w:color="auto"/>
                            <w:left w:val="none" w:sz="0" w:space="0" w:color="auto"/>
                            <w:bottom w:val="none" w:sz="0" w:space="0" w:color="auto"/>
                            <w:right w:val="none" w:sz="0" w:space="0" w:color="auto"/>
                          </w:divBdr>
                          <w:divsChild>
                            <w:div w:id="914122930">
                              <w:marLeft w:val="0"/>
                              <w:marRight w:val="0"/>
                              <w:marTop w:val="0"/>
                              <w:marBottom w:val="0"/>
                              <w:divBdr>
                                <w:top w:val="none" w:sz="0" w:space="0" w:color="auto"/>
                                <w:left w:val="none" w:sz="0" w:space="0" w:color="auto"/>
                                <w:bottom w:val="none" w:sz="0" w:space="0" w:color="auto"/>
                                <w:right w:val="none" w:sz="0" w:space="0" w:color="auto"/>
                              </w:divBdr>
                              <w:divsChild>
                                <w:div w:id="1827360965">
                                  <w:marLeft w:val="0"/>
                                  <w:marRight w:val="0"/>
                                  <w:marTop w:val="0"/>
                                  <w:marBottom w:val="0"/>
                                  <w:divBdr>
                                    <w:top w:val="none" w:sz="0" w:space="0" w:color="auto"/>
                                    <w:left w:val="none" w:sz="0" w:space="0" w:color="auto"/>
                                    <w:bottom w:val="none" w:sz="0" w:space="0" w:color="auto"/>
                                    <w:right w:val="none" w:sz="0" w:space="0" w:color="auto"/>
                                  </w:divBdr>
                                  <w:divsChild>
                                    <w:div w:id="61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503544">
          <w:marLeft w:val="0"/>
          <w:marRight w:val="0"/>
          <w:marTop w:val="240"/>
          <w:marBottom w:val="0"/>
          <w:divBdr>
            <w:top w:val="none" w:sz="0" w:space="0" w:color="auto"/>
            <w:left w:val="none" w:sz="0" w:space="0" w:color="auto"/>
            <w:bottom w:val="none" w:sz="0" w:space="0" w:color="auto"/>
            <w:right w:val="none" w:sz="0" w:space="0" w:color="auto"/>
          </w:divBdr>
          <w:divsChild>
            <w:div w:id="543174928">
              <w:marLeft w:val="0"/>
              <w:marRight w:val="0"/>
              <w:marTop w:val="0"/>
              <w:marBottom w:val="0"/>
              <w:divBdr>
                <w:top w:val="none" w:sz="0" w:space="0" w:color="auto"/>
                <w:left w:val="none" w:sz="0" w:space="0" w:color="auto"/>
                <w:bottom w:val="none" w:sz="0" w:space="0" w:color="auto"/>
                <w:right w:val="none" w:sz="0" w:space="0" w:color="auto"/>
              </w:divBdr>
              <w:divsChild>
                <w:div w:id="1183084440">
                  <w:marLeft w:val="0"/>
                  <w:marRight w:val="0"/>
                  <w:marTop w:val="0"/>
                  <w:marBottom w:val="0"/>
                  <w:divBdr>
                    <w:top w:val="none" w:sz="0" w:space="0" w:color="auto"/>
                    <w:left w:val="none" w:sz="0" w:space="0" w:color="auto"/>
                    <w:bottom w:val="none" w:sz="0" w:space="0" w:color="auto"/>
                    <w:right w:val="none" w:sz="0" w:space="0" w:color="auto"/>
                  </w:divBdr>
                  <w:divsChild>
                    <w:div w:id="1763527623">
                      <w:marLeft w:val="0"/>
                      <w:marRight w:val="0"/>
                      <w:marTop w:val="0"/>
                      <w:marBottom w:val="0"/>
                      <w:divBdr>
                        <w:top w:val="none" w:sz="0" w:space="0" w:color="auto"/>
                        <w:left w:val="none" w:sz="0" w:space="0" w:color="auto"/>
                        <w:bottom w:val="none" w:sz="0" w:space="0" w:color="auto"/>
                        <w:right w:val="none" w:sz="0" w:space="0" w:color="auto"/>
                      </w:divBdr>
                      <w:divsChild>
                        <w:div w:id="1601449690">
                          <w:marLeft w:val="0"/>
                          <w:marRight w:val="0"/>
                          <w:marTop w:val="0"/>
                          <w:marBottom w:val="0"/>
                          <w:divBdr>
                            <w:top w:val="none" w:sz="0" w:space="0" w:color="auto"/>
                            <w:left w:val="none" w:sz="0" w:space="0" w:color="auto"/>
                            <w:bottom w:val="none" w:sz="0" w:space="0" w:color="auto"/>
                            <w:right w:val="none" w:sz="0" w:space="0" w:color="auto"/>
                          </w:divBdr>
                        </w:div>
                      </w:divsChild>
                    </w:div>
                    <w:div w:id="951135217">
                      <w:marLeft w:val="0"/>
                      <w:marRight w:val="0"/>
                      <w:marTop w:val="0"/>
                      <w:marBottom w:val="0"/>
                      <w:divBdr>
                        <w:top w:val="none" w:sz="0" w:space="0" w:color="auto"/>
                        <w:left w:val="none" w:sz="0" w:space="0" w:color="auto"/>
                        <w:bottom w:val="none" w:sz="0" w:space="0" w:color="auto"/>
                        <w:right w:val="none" w:sz="0" w:space="0" w:color="auto"/>
                      </w:divBdr>
                      <w:divsChild>
                        <w:div w:id="1244878625">
                          <w:marLeft w:val="0"/>
                          <w:marRight w:val="0"/>
                          <w:marTop w:val="0"/>
                          <w:marBottom w:val="0"/>
                          <w:divBdr>
                            <w:top w:val="none" w:sz="0" w:space="0" w:color="auto"/>
                            <w:left w:val="none" w:sz="0" w:space="0" w:color="auto"/>
                            <w:bottom w:val="none" w:sz="0" w:space="0" w:color="auto"/>
                            <w:right w:val="none" w:sz="0" w:space="0" w:color="auto"/>
                          </w:divBdr>
                          <w:divsChild>
                            <w:div w:id="8950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3930">
                      <w:marLeft w:val="0"/>
                      <w:marRight w:val="0"/>
                      <w:marTop w:val="0"/>
                      <w:marBottom w:val="0"/>
                      <w:divBdr>
                        <w:top w:val="none" w:sz="0" w:space="0" w:color="auto"/>
                        <w:left w:val="none" w:sz="0" w:space="0" w:color="auto"/>
                        <w:bottom w:val="none" w:sz="0" w:space="0" w:color="auto"/>
                        <w:right w:val="none" w:sz="0" w:space="0" w:color="auto"/>
                      </w:divBdr>
                      <w:divsChild>
                        <w:div w:id="1359546228">
                          <w:marLeft w:val="0"/>
                          <w:marRight w:val="0"/>
                          <w:marTop w:val="0"/>
                          <w:marBottom w:val="0"/>
                          <w:divBdr>
                            <w:top w:val="none" w:sz="0" w:space="0" w:color="auto"/>
                            <w:left w:val="none" w:sz="0" w:space="0" w:color="auto"/>
                            <w:bottom w:val="none" w:sz="0" w:space="0" w:color="auto"/>
                            <w:right w:val="none" w:sz="0" w:space="0" w:color="auto"/>
                          </w:divBdr>
                          <w:divsChild>
                            <w:div w:id="12565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6595">
                      <w:marLeft w:val="0"/>
                      <w:marRight w:val="0"/>
                      <w:marTop w:val="0"/>
                      <w:marBottom w:val="0"/>
                      <w:divBdr>
                        <w:top w:val="none" w:sz="0" w:space="0" w:color="auto"/>
                        <w:left w:val="none" w:sz="0" w:space="0" w:color="auto"/>
                        <w:bottom w:val="none" w:sz="0" w:space="0" w:color="auto"/>
                        <w:right w:val="none" w:sz="0" w:space="0" w:color="auto"/>
                      </w:divBdr>
                      <w:divsChild>
                        <w:div w:id="2123839865">
                          <w:marLeft w:val="0"/>
                          <w:marRight w:val="0"/>
                          <w:marTop w:val="0"/>
                          <w:marBottom w:val="0"/>
                          <w:divBdr>
                            <w:top w:val="none" w:sz="0" w:space="0" w:color="auto"/>
                            <w:left w:val="none" w:sz="0" w:space="0" w:color="auto"/>
                            <w:bottom w:val="none" w:sz="0" w:space="0" w:color="auto"/>
                            <w:right w:val="none" w:sz="0" w:space="0" w:color="auto"/>
                          </w:divBdr>
                          <w:divsChild>
                            <w:div w:id="1473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6382">
                      <w:marLeft w:val="0"/>
                      <w:marRight w:val="0"/>
                      <w:marTop w:val="0"/>
                      <w:marBottom w:val="0"/>
                      <w:divBdr>
                        <w:top w:val="none" w:sz="0" w:space="0" w:color="auto"/>
                        <w:left w:val="none" w:sz="0" w:space="0" w:color="auto"/>
                        <w:bottom w:val="none" w:sz="0" w:space="0" w:color="auto"/>
                        <w:right w:val="none" w:sz="0" w:space="0" w:color="auto"/>
                      </w:divBdr>
                      <w:divsChild>
                        <w:div w:id="888497021">
                          <w:marLeft w:val="0"/>
                          <w:marRight w:val="0"/>
                          <w:marTop w:val="0"/>
                          <w:marBottom w:val="0"/>
                          <w:divBdr>
                            <w:top w:val="none" w:sz="0" w:space="0" w:color="auto"/>
                            <w:left w:val="none" w:sz="0" w:space="0" w:color="auto"/>
                            <w:bottom w:val="none" w:sz="0" w:space="0" w:color="auto"/>
                            <w:right w:val="none" w:sz="0" w:space="0" w:color="auto"/>
                          </w:divBdr>
                          <w:divsChild>
                            <w:div w:id="2012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003">
                      <w:marLeft w:val="0"/>
                      <w:marRight w:val="0"/>
                      <w:marTop w:val="0"/>
                      <w:marBottom w:val="0"/>
                      <w:divBdr>
                        <w:top w:val="none" w:sz="0" w:space="0" w:color="auto"/>
                        <w:left w:val="none" w:sz="0" w:space="0" w:color="auto"/>
                        <w:bottom w:val="none" w:sz="0" w:space="0" w:color="auto"/>
                        <w:right w:val="none" w:sz="0" w:space="0" w:color="auto"/>
                      </w:divBdr>
                      <w:divsChild>
                        <w:div w:id="1050298316">
                          <w:marLeft w:val="0"/>
                          <w:marRight w:val="0"/>
                          <w:marTop w:val="0"/>
                          <w:marBottom w:val="0"/>
                          <w:divBdr>
                            <w:top w:val="none" w:sz="0" w:space="0" w:color="auto"/>
                            <w:left w:val="none" w:sz="0" w:space="0" w:color="auto"/>
                            <w:bottom w:val="none" w:sz="0" w:space="0" w:color="auto"/>
                            <w:right w:val="none" w:sz="0" w:space="0" w:color="auto"/>
                          </w:divBdr>
                          <w:divsChild>
                            <w:div w:id="1961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915">
                      <w:marLeft w:val="0"/>
                      <w:marRight w:val="0"/>
                      <w:marTop w:val="0"/>
                      <w:marBottom w:val="0"/>
                      <w:divBdr>
                        <w:top w:val="none" w:sz="0" w:space="0" w:color="auto"/>
                        <w:left w:val="none" w:sz="0" w:space="0" w:color="auto"/>
                        <w:bottom w:val="none" w:sz="0" w:space="0" w:color="auto"/>
                        <w:right w:val="none" w:sz="0" w:space="0" w:color="auto"/>
                      </w:divBdr>
                      <w:divsChild>
                        <w:div w:id="66192096">
                          <w:marLeft w:val="0"/>
                          <w:marRight w:val="0"/>
                          <w:marTop w:val="0"/>
                          <w:marBottom w:val="0"/>
                          <w:divBdr>
                            <w:top w:val="none" w:sz="0" w:space="0" w:color="auto"/>
                            <w:left w:val="none" w:sz="0" w:space="0" w:color="auto"/>
                            <w:bottom w:val="none" w:sz="0" w:space="0" w:color="auto"/>
                            <w:right w:val="none" w:sz="0" w:space="0" w:color="auto"/>
                          </w:divBdr>
                          <w:divsChild>
                            <w:div w:id="2080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6865">
                      <w:marLeft w:val="0"/>
                      <w:marRight w:val="0"/>
                      <w:marTop w:val="0"/>
                      <w:marBottom w:val="0"/>
                      <w:divBdr>
                        <w:top w:val="none" w:sz="0" w:space="0" w:color="auto"/>
                        <w:left w:val="none" w:sz="0" w:space="0" w:color="auto"/>
                        <w:bottom w:val="none" w:sz="0" w:space="0" w:color="auto"/>
                        <w:right w:val="none" w:sz="0" w:space="0" w:color="auto"/>
                      </w:divBdr>
                      <w:divsChild>
                        <w:div w:id="1284389665">
                          <w:marLeft w:val="0"/>
                          <w:marRight w:val="0"/>
                          <w:marTop w:val="0"/>
                          <w:marBottom w:val="0"/>
                          <w:divBdr>
                            <w:top w:val="none" w:sz="0" w:space="0" w:color="auto"/>
                            <w:left w:val="none" w:sz="0" w:space="0" w:color="auto"/>
                            <w:bottom w:val="none" w:sz="0" w:space="0" w:color="auto"/>
                            <w:right w:val="none" w:sz="0" w:space="0" w:color="auto"/>
                          </w:divBdr>
                          <w:divsChild>
                            <w:div w:id="14294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2225">
                      <w:marLeft w:val="0"/>
                      <w:marRight w:val="0"/>
                      <w:marTop w:val="0"/>
                      <w:marBottom w:val="0"/>
                      <w:divBdr>
                        <w:top w:val="none" w:sz="0" w:space="0" w:color="auto"/>
                        <w:left w:val="none" w:sz="0" w:space="0" w:color="auto"/>
                        <w:bottom w:val="none" w:sz="0" w:space="0" w:color="auto"/>
                        <w:right w:val="none" w:sz="0" w:space="0" w:color="auto"/>
                      </w:divBdr>
                      <w:divsChild>
                        <w:div w:id="907230611">
                          <w:marLeft w:val="0"/>
                          <w:marRight w:val="0"/>
                          <w:marTop w:val="0"/>
                          <w:marBottom w:val="0"/>
                          <w:divBdr>
                            <w:top w:val="none" w:sz="0" w:space="0" w:color="auto"/>
                            <w:left w:val="none" w:sz="0" w:space="0" w:color="auto"/>
                            <w:bottom w:val="none" w:sz="0" w:space="0" w:color="auto"/>
                            <w:right w:val="none" w:sz="0" w:space="0" w:color="auto"/>
                          </w:divBdr>
                          <w:divsChild>
                            <w:div w:id="18952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049">
                      <w:marLeft w:val="0"/>
                      <w:marRight w:val="0"/>
                      <w:marTop w:val="0"/>
                      <w:marBottom w:val="0"/>
                      <w:divBdr>
                        <w:top w:val="none" w:sz="0" w:space="0" w:color="auto"/>
                        <w:left w:val="none" w:sz="0" w:space="0" w:color="auto"/>
                        <w:bottom w:val="none" w:sz="0" w:space="0" w:color="auto"/>
                        <w:right w:val="none" w:sz="0" w:space="0" w:color="auto"/>
                      </w:divBdr>
                      <w:divsChild>
                        <w:div w:id="1664696024">
                          <w:marLeft w:val="0"/>
                          <w:marRight w:val="0"/>
                          <w:marTop w:val="0"/>
                          <w:marBottom w:val="0"/>
                          <w:divBdr>
                            <w:top w:val="none" w:sz="0" w:space="0" w:color="auto"/>
                            <w:left w:val="none" w:sz="0" w:space="0" w:color="auto"/>
                            <w:bottom w:val="none" w:sz="0" w:space="0" w:color="auto"/>
                            <w:right w:val="none" w:sz="0" w:space="0" w:color="auto"/>
                          </w:divBdr>
                          <w:divsChild>
                            <w:div w:id="735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38888">
                      <w:marLeft w:val="0"/>
                      <w:marRight w:val="0"/>
                      <w:marTop w:val="0"/>
                      <w:marBottom w:val="0"/>
                      <w:divBdr>
                        <w:top w:val="none" w:sz="0" w:space="0" w:color="auto"/>
                        <w:left w:val="none" w:sz="0" w:space="0" w:color="auto"/>
                        <w:bottom w:val="none" w:sz="0" w:space="0" w:color="auto"/>
                        <w:right w:val="none" w:sz="0" w:space="0" w:color="auto"/>
                      </w:divBdr>
                      <w:divsChild>
                        <w:div w:id="1103843124">
                          <w:marLeft w:val="0"/>
                          <w:marRight w:val="0"/>
                          <w:marTop w:val="0"/>
                          <w:marBottom w:val="0"/>
                          <w:divBdr>
                            <w:top w:val="none" w:sz="0" w:space="0" w:color="auto"/>
                            <w:left w:val="none" w:sz="0" w:space="0" w:color="auto"/>
                            <w:bottom w:val="none" w:sz="0" w:space="0" w:color="auto"/>
                            <w:right w:val="none" w:sz="0" w:space="0" w:color="auto"/>
                          </w:divBdr>
                          <w:divsChild>
                            <w:div w:id="14992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9535">
                  <w:marLeft w:val="0"/>
                  <w:marRight w:val="0"/>
                  <w:marTop w:val="0"/>
                  <w:marBottom w:val="0"/>
                  <w:divBdr>
                    <w:top w:val="none" w:sz="0" w:space="0" w:color="auto"/>
                    <w:left w:val="none" w:sz="0" w:space="0" w:color="auto"/>
                    <w:bottom w:val="none" w:sz="0" w:space="0" w:color="auto"/>
                    <w:right w:val="none" w:sz="0" w:space="0" w:color="auto"/>
                  </w:divBdr>
                  <w:divsChild>
                    <w:div w:id="1570504930">
                      <w:marLeft w:val="0"/>
                      <w:marRight w:val="0"/>
                      <w:marTop w:val="0"/>
                      <w:marBottom w:val="0"/>
                      <w:divBdr>
                        <w:top w:val="none" w:sz="0" w:space="0" w:color="auto"/>
                        <w:left w:val="none" w:sz="0" w:space="0" w:color="auto"/>
                        <w:bottom w:val="none" w:sz="0" w:space="0" w:color="auto"/>
                        <w:right w:val="none" w:sz="0" w:space="0" w:color="auto"/>
                      </w:divBdr>
                      <w:divsChild>
                        <w:div w:id="10399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426">
                  <w:marLeft w:val="0"/>
                  <w:marRight w:val="0"/>
                  <w:marTop w:val="0"/>
                  <w:marBottom w:val="0"/>
                  <w:divBdr>
                    <w:top w:val="none" w:sz="0" w:space="0" w:color="auto"/>
                    <w:left w:val="none" w:sz="0" w:space="0" w:color="auto"/>
                    <w:bottom w:val="none" w:sz="0" w:space="0" w:color="auto"/>
                    <w:right w:val="none" w:sz="0" w:space="0" w:color="auto"/>
                  </w:divBdr>
                  <w:divsChild>
                    <w:div w:id="1716807136">
                      <w:marLeft w:val="0"/>
                      <w:marRight w:val="0"/>
                      <w:marTop w:val="0"/>
                      <w:marBottom w:val="0"/>
                      <w:divBdr>
                        <w:top w:val="none" w:sz="0" w:space="0" w:color="auto"/>
                        <w:left w:val="none" w:sz="0" w:space="0" w:color="auto"/>
                        <w:bottom w:val="none" w:sz="0" w:space="0" w:color="auto"/>
                        <w:right w:val="none" w:sz="0" w:space="0" w:color="auto"/>
                      </w:divBdr>
                      <w:divsChild>
                        <w:div w:id="11514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2568">
      <w:bodyDiv w:val="1"/>
      <w:marLeft w:val="0"/>
      <w:marRight w:val="0"/>
      <w:marTop w:val="0"/>
      <w:marBottom w:val="0"/>
      <w:divBdr>
        <w:top w:val="none" w:sz="0" w:space="0" w:color="auto"/>
        <w:left w:val="none" w:sz="0" w:space="0" w:color="auto"/>
        <w:bottom w:val="none" w:sz="0" w:space="0" w:color="auto"/>
        <w:right w:val="none" w:sz="0" w:space="0" w:color="auto"/>
      </w:divBdr>
      <w:divsChild>
        <w:div w:id="1895311489">
          <w:marLeft w:val="0"/>
          <w:marRight w:val="0"/>
          <w:marTop w:val="0"/>
          <w:marBottom w:val="0"/>
          <w:divBdr>
            <w:top w:val="none" w:sz="0" w:space="0" w:color="auto"/>
            <w:left w:val="none" w:sz="0" w:space="0" w:color="auto"/>
            <w:bottom w:val="none" w:sz="0" w:space="0" w:color="auto"/>
            <w:right w:val="none" w:sz="0" w:space="0" w:color="auto"/>
          </w:divBdr>
        </w:div>
        <w:div w:id="663775341">
          <w:marLeft w:val="0"/>
          <w:marRight w:val="0"/>
          <w:marTop w:val="240"/>
          <w:marBottom w:val="0"/>
          <w:divBdr>
            <w:top w:val="none" w:sz="0" w:space="0" w:color="auto"/>
            <w:left w:val="none" w:sz="0" w:space="0" w:color="auto"/>
            <w:bottom w:val="none" w:sz="0" w:space="0" w:color="auto"/>
            <w:right w:val="none" w:sz="0" w:space="0" w:color="auto"/>
          </w:divBdr>
          <w:divsChild>
            <w:div w:id="1018235822">
              <w:marLeft w:val="0"/>
              <w:marRight w:val="0"/>
              <w:marTop w:val="0"/>
              <w:marBottom w:val="0"/>
              <w:divBdr>
                <w:top w:val="none" w:sz="0" w:space="0" w:color="auto"/>
                <w:left w:val="none" w:sz="0" w:space="0" w:color="auto"/>
                <w:bottom w:val="none" w:sz="0" w:space="0" w:color="auto"/>
                <w:right w:val="none" w:sz="0" w:space="0" w:color="auto"/>
              </w:divBdr>
              <w:divsChild>
                <w:div w:id="1378507543">
                  <w:marLeft w:val="0"/>
                  <w:marRight w:val="0"/>
                  <w:marTop w:val="0"/>
                  <w:marBottom w:val="0"/>
                  <w:divBdr>
                    <w:top w:val="none" w:sz="0" w:space="0" w:color="auto"/>
                    <w:left w:val="none" w:sz="0" w:space="0" w:color="auto"/>
                    <w:bottom w:val="none" w:sz="0" w:space="0" w:color="auto"/>
                    <w:right w:val="none" w:sz="0" w:space="0" w:color="auto"/>
                  </w:divBdr>
                  <w:divsChild>
                    <w:div w:id="1693804403">
                      <w:marLeft w:val="0"/>
                      <w:marRight w:val="0"/>
                      <w:marTop w:val="0"/>
                      <w:marBottom w:val="0"/>
                      <w:divBdr>
                        <w:top w:val="none" w:sz="0" w:space="0" w:color="auto"/>
                        <w:left w:val="none" w:sz="0" w:space="0" w:color="auto"/>
                        <w:bottom w:val="none" w:sz="0" w:space="0" w:color="auto"/>
                        <w:right w:val="none" w:sz="0" w:space="0" w:color="auto"/>
                      </w:divBdr>
                    </w:div>
                  </w:divsChild>
                </w:div>
                <w:div w:id="1953055471">
                  <w:marLeft w:val="0"/>
                  <w:marRight w:val="0"/>
                  <w:marTop w:val="0"/>
                  <w:marBottom w:val="0"/>
                  <w:divBdr>
                    <w:top w:val="none" w:sz="0" w:space="0" w:color="auto"/>
                    <w:left w:val="none" w:sz="0" w:space="0" w:color="auto"/>
                    <w:bottom w:val="none" w:sz="0" w:space="0" w:color="auto"/>
                    <w:right w:val="none" w:sz="0" w:space="0" w:color="auto"/>
                  </w:divBdr>
                  <w:divsChild>
                    <w:div w:id="1026905527">
                      <w:marLeft w:val="0"/>
                      <w:marRight w:val="0"/>
                      <w:marTop w:val="0"/>
                      <w:marBottom w:val="0"/>
                      <w:divBdr>
                        <w:top w:val="none" w:sz="0" w:space="0" w:color="auto"/>
                        <w:left w:val="none" w:sz="0" w:space="0" w:color="auto"/>
                        <w:bottom w:val="none" w:sz="0" w:space="0" w:color="auto"/>
                        <w:right w:val="none" w:sz="0" w:space="0" w:color="auto"/>
                      </w:divBdr>
                      <w:divsChild>
                        <w:div w:id="3644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7592">
                  <w:marLeft w:val="0"/>
                  <w:marRight w:val="0"/>
                  <w:marTop w:val="0"/>
                  <w:marBottom w:val="0"/>
                  <w:divBdr>
                    <w:top w:val="none" w:sz="0" w:space="0" w:color="auto"/>
                    <w:left w:val="none" w:sz="0" w:space="0" w:color="auto"/>
                    <w:bottom w:val="none" w:sz="0" w:space="0" w:color="auto"/>
                    <w:right w:val="none" w:sz="0" w:space="0" w:color="auto"/>
                  </w:divBdr>
                  <w:divsChild>
                    <w:div w:id="217017875">
                      <w:marLeft w:val="0"/>
                      <w:marRight w:val="0"/>
                      <w:marTop w:val="0"/>
                      <w:marBottom w:val="0"/>
                      <w:divBdr>
                        <w:top w:val="none" w:sz="0" w:space="0" w:color="auto"/>
                        <w:left w:val="none" w:sz="0" w:space="0" w:color="auto"/>
                        <w:bottom w:val="none" w:sz="0" w:space="0" w:color="auto"/>
                        <w:right w:val="none" w:sz="0" w:space="0" w:color="auto"/>
                      </w:divBdr>
                      <w:divsChild>
                        <w:div w:id="17950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6643">
                  <w:marLeft w:val="0"/>
                  <w:marRight w:val="0"/>
                  <w:marTop w:val="0"/>
                  <w:marBottom w:val="0"/>
                  <w:divBdr>
                    <w:top w:val="none" w:sz="0" w:space="0" w:color="auto"/>
                    <w:left w:val="none" w:sz="0" w:space="0" w:color="auto"/>
                    <w:bottom w:val="none" w:sz="0" w:space="0" w:color="auto"/>
                    <w:right w:val="none" w:sz="0" w:space="0" w:color="auto"/>
                  </w:divBdr>
                  <w:divsChild>
                    <w:div w:id="2056850517">
                      <w:marLeft w:val="0"/>
                      <w:marRight w:val="0"/>
                      <w:marTop w:val="0"/>
                      <w:marBottom w:val="0"/>
                      <w:divBdr>
                        <w:top w:val="none" w:sz="0" w:space="0" w:color="auto"/>
                        <w:left w:val="none" w:sz="0" w:space="0" w:color="auto"/>
                        <w:bottom w:val="none" w:sz="0" w:space="0" w:color="auto"/>
                        <w:right w:val="none" w:sz="0" w:space="0" w:color="auto"/>
                      </w:divBdr>
                      <w:divsChild>
                        <w:div w:id="8930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8781">
                  <w:marLeft w:val="0"/>
                  <w:marRight w:val="0"/>
                  <w:marTop w:val="0"/>
                  <w:marBottom w:val="0"/>
                  <w:divBdr>
                    <w:top w:val="none" w:sz="0" w:space="0" w:color="auto"/>
                    <w:left w:val="none" w:sz="0" w:space="0" w:color="auto"/>
                    <w:bottom w:val="none" w:sz="0" w:space="0" w:color="auto"/>
                    <w:right w:val="none" w:sz="0" w:space="0" w:color="auto"/>
                  </w:divBdr>
                  <w:divsChild>
                    <w:div w:id="1274745700">
                      <w:marLeft w:val="0"/>
                      <w:marRight w:val="0"/>
                      <w:marTop w:val="0"/>
                      <w:marBottom w:val="0"/>
                      <w:divBdr>
                        <w:top w:val="none" w:sz="0" w:space="0" w:color="auto"/>
                        <w:left w:val="none" w:sz="0" w:space="0" w:color="auto"/>
                        <w:bottom w:val="none" w:sz="0" w:space="0" w:color="auto"/>
                        <w:right w:val="none" w:sz="0" w:space="0" w:color="auto"/>
                      </w:divBdr>
                      <w:divsChild>
                        <w:div w:id="21278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1.next.westlaw.com/Link/Document/FullText?findType=L&amp;pubNum=1000041&amp;cite=WVSTS21-17-8&amp;originatingDoc=N2E561130E19211EC94F9C2A3BF90B073&amp;refType=LQ&amp;originationContext=document&amp;transitionType=DocumentItem&amp;ppcid=e995efdaff8948bd8a656e5554edf927&amp;contextData=(sc.UserEnteredCit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1.next.westlaw.com/Link/Document/FullText?findType=L&amp;pubNum=1000041&amp;cite=WVSTS11-21-7&amp;originatingDoc=N2E561130E19211EC94F9C2A3BF90B073&amp;refType=SP&amp;originationContext=document&amp;transitionType=DocumentItem&amp;ppcid=e995efdaff8948bd8a656e5554edf927&amp;contextData=(sc.UserEnteredCi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B7569E26A422CAC6C02BCD1E09218"/>
        <w:category>
          <w:name w:val="General"/>
          <w:gallery w:val="placeholder"/>
        </w:category>
        <w:types>
          <w:type w:val="bbPlcHdr"/>
        </w:types>
        <w:behaviors>
          <w:behavior w:val="content"/>
        </w:behaviors>
        <w:guid w:val="{8625223C-6C75-4545-B79C-71ECB33B61C8}"/>
      </w:docPartPr>
      <w:docPartBody>
        <w:p w:rsidR="004F4A5F" w:rsidRDefault="004F4A5F">
          <w:pPr>
            <w:pStyle w:val="E0AB7569E26A422CAC6C02BCD1E09218"/>
          </w:pPr>
          <w:r w:rsidRPr="00B844FE">
            <w:t>Prefix Text</w:t>
          </w:r>
        </w:p>
      </w:docPartBody>
    </w:docPart>
    <w:docPart>
      <w:docPartPr>
        <w:name w:val="B3CFCF117E8D473DAE9C6B2495AC740D"/>
        <w:category>
          <w:name w:val="General"/>
          <w:gallery w:val="placeholder"/>
        </w:category>
        <w:types>
          <w:type w:val="bbPlcHdr"/>
        </w:types>
        <w:behaviors>
          <w:behavior w:val="content"/>
        </w:behaviors>
        <w:guid w:val="{DD561DEF-EA3C-4335-A7FC-CA02A1264BB8}"/>
      </w:docPartPr>
      <w:docPartBody>
        <w:p w:rsidR="004F4A5F" w:rsidRDefault="004F4A5F">
          <w:pPr>
            <w:pStyle w:val="B3CFCF117E8D473DAE9C6B2495AC740D"/>
          </w:pPr>
          <w:r w:rsidRPr="00B844FE">
            <w:t>[Type here]</w:t>
          </w:r>
        </w:p>
      </w:docPartBody>
    </w:docPart>
    <w:docPart>
      <w:docPartPr>
        <w:name w:val="960331FC523148F9A8FD416DAF96CD3B"/>
        <w:category>
          <w:name w:val="General"/>
          <w:gallery w:val="placeholder"/>
        </w:category>
        <w:types>
          <w:type w:val="bbPlcHdr"/>
        </w:types>
        <w:behaviors>
          <w:behavior w:val="content"/>
        </w:behaviors>
        <w:guid w:val="{96E5FB9D-5AB4-4D25-B5E5-2B42679B2CFF}"/>
      </w:docPartPr>
      <w:docPartBody>
        <w:p w:rsidR="004F4A5F" w:rsidRDefault="004F4A5F">
          <w:pPr>
            <w:pStyle w:val="960331FC523148F9A8FD416DAF96CD3B"/>
          </w:pPr>
          <w:r w:rsidRPr="00B844FE">
            <w:t>Number</w:t>
          </w:r>
        </w:p>
      </w:docPartBody>
    </w:docPart>
    <w:docPart>
      <w:docPartPr>
        <w:name w:val="F36ECE8E73254DD5B7714FE0B2278A9A"/>
        <w:category>
          <w:name w:val="General"/>
          <w:gallery w:val="placeholder"/>
        </w:category>
        <w:types>
          <w:type w:val="bbPlcHdr"/>
        </w:types>
        <w:behaviors>
          <w:behavior w:val="content"/>
        </w:behaviors>
        <w:guid w:val="{35CDD019-31DA-4B88-988B-460D6A91A222}"/>
      </w:docPartPr>
      <w:docPartBody>
        <w:p w:rsidR="004F4A5F" w:rsidRDefault="004F4A5F">
          <w:pPr>
            <w:pStyle w:val="F36ECE8E73254DD5B7714FE0B2278A9A"/>
          </w:pPr>
          <w:r w:rsidRPr="00B844FE">
            <w:t>Enter Sponsors Here</w:t>
          </w:r>
        </w:p>
      </w:docPartBody>
    </w:docPart>
    <w:docPart>
      <w:docPartPr>
        <w:name w:val="BAC76CBE77BF497C86DED0836799C1E4"/>
        <w:category>
          <w:name w:val="General"/>
          <w:gallery w:val="placeholder"/>
        </w:category>
        <w:types>
          <w:type w:val="bbPlcHdr"/>
        </w:types>
        <w:behaviors>
          <w:behavior w:val="content"/>
        </w:behaviors>
        <w:guid w:val="{E35E4CF2-284F-473A-90E0-FB9876F178EF}"/>
      </w:docPartPr>
      <w:docPartBody>
        <w:p w:rsidR="004F4A5F" w:rsidRDefault="004F4A5F">
          <w:pPr>
            <w:pStyle w:val="BAC76CBE77BF497C86DED0836799C1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5F"/>
    <w:rsid w:val="004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B7569E26A422CAC6C02BCD1E09218">
    <w:name w:val="E0AB7569E26A422CAC6C02BCD1E09218"/>
  </w:style>
  <w:style w:type="paragraph" w:customStyle="1" w:styleId="B3CFCF117E8D473DAE9C6B2495AC740D">
    <w:name w:val="B3CFCF117E8D473DAE9C6B2495AC740D"/>
  </w:style>
  <w:style w:type="paragraph" w:customStyle="1" w:styleId="960331FC523148F9A8FD416DAF96CD3B">
    <w:name w:val="960331FC523148F9A8FD416DAF96CD3B"/>
  </w:style>
  <w:style w:type="paragraph" w:customStyle="1" w:styleId="F36ECE8E73254DD5B7714FE0B2278A9A">
    <w:name w:val="F36ECE8E73254DD5B7714FE0B2278A9A"/>
  </w:style>
  <w:style w:type="character" w:styleId="PlaceholderText">
    <w:name w:val="Placeholder Text"/>
    <w:basedOn w:val="DefaultParagraphFont"/>
    <w:uiPriority w:val="99"/>
    <w:semiHidden/>
    <w:rPr>
      <w:color w:val="808080"/>
    </w:rPr>
  </w:style>
  <w:style w:type="paragraph" w:customStyle="1" w:styleId="BAC76CBE77BF497C86DED0836799C1E4">
    <w:name w:val="BAC76CBE77BF497C86DED0836799C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16</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Enviroprobe</dc:creator>
  <cp:keywords/>
  <dc:description/>
  <cp:lastModifiedBy>Angie Richardson</cp:lastModifiedBy>
  <cp:revision>6</cp:revision>
  <dcterms:created xsi:type="dcterms:W3CDTF">2024-02-09T19:09:00Z</dcterms:created>
  <dcterms:modified xsi:type="dcterms:W3CDTF">2024-02-12T21:02:00Z</dcterms:modified>
</cp:coreProperties>
</file>